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62" w:rsidRDefault="00702662" w:rsidP="00702662">
      <w:pPr>
        <w:tabs>
          <w:tab w:val="left" w:pos="2955"/>
        </w:tabs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ab/>
      </w:r>
      <w:r w:rsidR="003505F7" w:rsidRPr="003505F7">
        <w:rPr>
          <w:b/>
          <w:noProof/>
          <w:sz w:val="26"/>
          <w:szCs w:val="26"/>
        </w:rPr>
        <w:lastRenderedPageBreak/>
        <w:drawing>
          <wp:inline distT="0" distB="0" distL="0" distR="0">
            <wp:extent cx="6299835" cy="9560233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ОП,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ОП,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56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51B" w:rsidRPr="00A7602E" w:rsidRDefault="008B351B" w:rsidP="00894EB0">
      <w:pPr>
        <w:jc w:val="center"/>
        <w:rPr>
          <w:color w:val="000000"/>
          <w:sz w:val="26"/>
          <w:szCs w:val="26"/>
        </w:rPr>
      </w:pPr>
    </w:p>
    <w:p w:rsidR="00F77036" w:rsidRDefault="00F77036" w:rsidP="00F77036">
      <w:pPr>
        <w:ind w:firstLine="709"/>
        <w:jc w:val="both"/>
        <w:rPr>
          <w:sz w:val="26"/>
          <w:szCs w:val="26"/>
        </w:rPr>
      </w:pP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Рабочая программа разработана на основе:</w:t>
      </w: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ab/>
      </w: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ab/>
      </w: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</w:p>
    <w:p w:rsidR="00F77036" w:rsidRPr="00F77036" w:rsidRDefault="00F77036" w:rsidP="00F77036">
      <w:pPr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Организация - разработчик: ГАПОУ «Казанский политехнический колледж»</w:t>
      </w:r>
    </w:p>
    <w:p w:rsidR="00E5310E" w:rsidRPr="008B351B" w:rsidRDefault="00E5310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Default="006804BE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Default="008B351B" w:rsidP="008B351B">
      <w:pPr>
        <w:ind w:firstLine="709"/>
        <w:jc w:val="both"/>
        <w:rPr>
          <w:sz w:val="26"/>
          <w:szCs w:val="26"/>
        </w:rPr>
      </w:pPr>
    </w:p>
    <w:p w:rsidR="008B351B" w:rsidRPr="008B351B" w:rsidRDefault="008B351B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Default="006804BE" w:rsidP="008B351B">
      <w:pPr>
        <w:ind w:firstLine="709"/>
        <w:jc w:val="both"/>
        <w:rPr>
          <w:sz w:val="26"/>
          <w:szCs w:val="26"/>
        </w:rPr>
      </w:pPr>
    </w:p>
    <w:p w:rsidR="00F77036" w:rsidRDefault="00F77036" w:rsidP="008B351B">
      <w:pPr>
        <w:ind w:firstLine="709"/>
        <w:jc w:val="both"/>
        <w:rPr>
          <w:sz w:val="26"/>
          <w:szCs w:val="26"/>
        </w:rPr>
      </w:pPr>
    </w:p>
    <w:p w:rsidR="00F77036" w:rsidRPr="008B351B" w:rsidRDefault="00F77036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6804BE" w:rsidRPr="008B351B" w:rsidRDefault="006804BE" w:rsidP="008B351B">
      <w:pPr>
        <w:ind w:firstLine="709"/>
        <w:jc w:val="both"/>
        <w:rPr>
          <w:sz w:val="26"/>
          <w:szCs w:val="26"/>
        </w:rPr>
      </w:pPr>
    </w:p>
    <w:p w:rsidR="008B351B" w:rsidRPr="00E41C2F" w:rsidRDefault="008B351B" w:rsidP="008B35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outlineLvl w:val="0"/>
        <w:rPr>
          <w:bCs/>
          <w:kern w:val="32"/>
          <w:sz w:val="26"/>
          <w:szCs w:val="26"/>
          <w:lang w:val="la-Latn"/>
        </w:rPr>
      </w:pPr>
      <w:r w:rsidRPr="00E41C2F">
        <w:rPr>
          <w:bCs/>
          <w:kern w:val="32"/>
          <w:sz w:val="26"/>
          <w:szCs w:val="26"/>
          <w:lang w:val="la-Latn"/>
        </w:rPr>
        <w:t>СОДЕРЖАНИЕ</w:t>
      </w:r>
    </w:p>
    <w:tbl>
      <w:tblPr>
        <w:tblpPr w:leftFromText="180" w:rightFromText="180" w:vertAnchor="text" w:horzAnchor="margin" w:tblpX="250" w:tblpY="189"/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tabs>
                <w:tab w:val="left" w:pos="4580"/>
              </w:tabs>
              <w:ind w:firstLine="709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val="la-Latn"/>
              </w:rPr>
              <w:t>стр.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val="la-Latn"/>
              </w:rPr>
              <w:t>4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8B351B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6</w:t>
            </w:r>
          </w:p>
        </w:tc>
      </w:tr>
      <w:tr w:rsidR="008B351B" w:rsidRPr="00E41C2F" w:rsidTr="008B351B">
        <w:trPr>
          <w:trHeight w:val="670"/>
        </w:trPr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560329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1</w:t>
            </w:r>
            <w:r w:rsidR="00560329">
              <w:rPr>
                <w:sz w:val="26"/>
                <w:szCs w:val="26"/>
              </w:rPr>
              <w:t>0</w:t>
            </w:r>
          </w:p>
        </w:tc>
      </w:tr>
      <w:tr w:rsidR="008B351B" w:rsidRPr="00E41C2F" w:rsidTr="008B351B">
        <w:tc>
          <w:tcPr>
            <w:tcW w:w="8330" w:type="dxa"/>
            <w:shd w:val="clear" w:color="auto" w:fill="auto"/>
          </w:tcPr>
          <w:p w:rsidR="008B351B" w:rsidRPr="00E41C2F" w:rsidRDefault="008B351B" w:rsidP="008B351B">
            <w:pPr>
              <w:keepNext/>
              <w:numPr>
                <w:ilvl w:val="0"/>
                <w:numId w:val="1"/>
              </w:numPr>
              <w:tabs>
                <w:tab w:val="clear" w:pos="644"/>
              </w:tabs>
              <w:autoSpaceDE w:val="0"/>
              <w:autoSpaceDN w:val="0"/>
              <w:ind w:left="0" w:firstLine="142"/>
              <w:outlineLvl w:val="0"/>
              <w:rPr>
                <w:bCs/>
                <w:caps/>
                <w:kern w:val="32"/>
                <w:sz w:val="26"/>
                <w:szCs w:val="26"/>
                <w:lang w:val="la-Latn"/>
              </w:rPr>
            </w:pP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E41C2F">
              <w:rPr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8B351B" w:rsidRPr="00E41C2F" w:rsidRDefault="008B351B" w:rsidP="00560329">
            <w:pPr>
              <w:tabs>
                <w:tab w:val="left" w:pos="4580"/>
              </w:tabs>
              <w:ind w:firstLine="34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1</w:t>
            </w:r>
            <w:r w:rsidR="00560329">
              <w:rPr>
                <w:sz w:val="26"/>
                <w:szCs w:val="26"/>
              </w:rPr>
              <w:t>2</w:t>
            </w:r>
          </w:p>
        </w:tc>
      </w:tr>
    </w:tbl>
    <w:p w:rsidR="008B351B" w:rsidRPr="00E41C2F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6"/>
          <w:szCs w:val="26"/>
          <w:lang w:val="la-Latn"/>
        </w:rPr>
      </w:pPr>
    </w:p>
    <w:p w:rsidR="008B351B" w:rsidRDefault="008B351B" w:rsidP="008B351B">
      <w:pPr>
        <w:pStyle w:val="aa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709"/>
        <w:jc w:val="both"/>
        <w:rPr>
          <w:b/>
          <w:caps/>
          <w:sz w:val="26"/>
          <w:szCs w:val="26"/>
        </w:rPr>
      </w:pPr>
      <w:r w:rsidRPr="00E41C2F">
        <w:rPr>
          <w:b/>
          <w:sz w:val="26"/>
          <w:szCs w:val="26"/>
        </w:rPr>
        <w:br w:type="page"/>
      </w:r>
    </w:p>
    <w:p w:rsidR="008645A3" w:rsidRPr="008B351B" w:rsidRDefault="008645A3" w:rsidP="008B351B">
      <w:pPr>
        <w:pStyle w:val="aa"/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8B351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8645A3" w:rsidRDefault="008B351B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О</w:t>
      </w:r>
      <w:r>
        <w:rPr>
          <w:sz w:val="26"/>
          <w:szCs w:val="26"/>
        </w:rPr>
        <w:t>П.0</w:t>
      </w:r>
      <w:r w:rsidR="00F77036">
        <w:rPr>
          <w:sz w:val="26"/>
          <w:szCs w:val="26"/>
        </w:rPr>
        <w:t>8</w:t>
      </w:r>
      <w:r>
        <w:rPr>
          <w:sz w:val="26"/>
          <w:szCs w:val="26"/>
        </w:rPr>
        <w:t xml:space="preserve"> И</w:t>
      </w:r>
      <w:r w:rsidRPr="008B351B">
        <w:rPr>
          <w:sz w:val="26"/>
          <w:szCs w:val="26"/>
        </w:rPr>
        <w:t>нформационные технологии в профессиональной деятельности</w:t>
      </w:r>
    </w:p>
    <w:p w:rsidR="00F77036" w:rsidRPr="008B351B" w:rsidRDefault="00F7703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sz w:val="26"/>
          <w:szCs w:val="26"/>
        </w:rPr>
      </w:pP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1.1. Область применения программы</w:t>
      </w:r>
    </w:p>
    <w:p w:rsidR="00F77036" w:rsidRPr="00F77036" w:rsidRDefault="00F77036" w:rsidP="00F77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специальности 15.02.19 Сварочное производство, входит в укрупненную группу 15.00.00 Машиностроение.</w:t>
      </w:r>
    </w:p>
    <w:p w:rsidR="00F77036" w:rsidRPr="00F77036" w:rsidRDefault="00F77036" w:rsidP="00F77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77036" w:rsidRDefault="00F77036" w:rsidP="00F77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 xml:space="preserve">Профиль получаемого профессионального образования </w:t>
      </w:r>
      <w:r w:rsidR="00867D60" w:rsidRPr="0093504C">
        <w:rPr>
          <w:bCs/>
          <w:sz w:val="26"/>
          <w:szCs w:val="26"/>
        </w:rPr>
        <w:t>технологический</w:t>
      </w:r>
      <w:r w:rsidRPr="00F77036">
        <w:rPr>
          <w:sz w:val="26"/>
          <w:szCs w:val="26"/>
        </w:rPr>
        <w:t>.</w:t>
      </w:r>
    </w:p>
    <w:p w:rsidR="00F77036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F77036" w:rsidRPr="00F77036"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8645A3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2D0647" w:rsidRPr="00E41C2F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E41C2F">
        <w:rPr>
          <w:sz w:val="26"/>
          <w:szCs w:val="26"/>
          <w:lang w:val="la-Latn"/>
        </w:rPr>
        <w:t>В результате освоения дисциплины обучающийся должен</w:t>
      </w:r>
      <w:r w:rsidRPr="00E41C2F">
        <w:rPr>
          <w:b/>
          <w:sz w:val="26"/>
          <w:szCs w:val="26"/>
          <w:lang w:val="la-Latn"/>
        </w:rPr>
        <w:t xml:space="preserve"> уметь:</w:t>
      </w:r>
    </w:p>
    <w:p w:rsidR="002D0647" w:rsidRPr="00D546B3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46B3">
        <w:rPr>
          <w:sz w:val="26"/>
          <w:szCs w:val="26"/>
        </w:rPr>
        <w:t xml:space="preserve">- использовать пакеты прикладных программ для разработки конструкторской документации и проектирования технологических процессов; </w:t>
      </w:r>
    </w:p>
    <w:p w:rsidR="002D0647" w:rsidRPr="00D546B3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46B3">
        <w:rPr>
          <w:sz w:val="26"/>
          <w:szCs w:val="26"/>
        </w:rPr>
        <w:t>-пользоваться прикладным программным обеспечением в сфере профессиональной деятельно</w:t>
      </w:r>
      <w:r w:rsidRPr="00D546B3">
        <w:rPr>
          <w:sz w:val="26"/>
          <w:szCs w:val="26"/>
        </w:rPr>
        <w:softHyphen/>
        <w:t xml:space="preserve">сти и владеть методами сбора, хранения и обработки информации; </w:t>
      </w:r>
    </w:p>
    <w:p w:rsidR="002D0647" w:rsidRPr="00D546B3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46B3">
        <w:rPr>
          <w:sz w:val="26"/>
          <w:szCs w:val="26"/>
        </w:rPr>
        <w:t>-осуществлять, поиск информации на компьютерных носителях, в локальных и глобальных информационных сетях;</w:t>
      </w:r>
    </w:p>
    <w:p w:rsidR="002D0647" w:rsidRPr="00D546B3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46B3">
        <w:rPr>
          <w:sz w:val="26"/>
          <w:szCs w:val="26"/>
        </w:rPr>
        <w:t xml:space="preserve">- использовать программное обеспечение в профессиональной деятельности; </w:t>
      </w:r>
    </w:p>
    <w:p w:rsidR="002D0647" w:rsidRPr="00D546B3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546B3">
        <w:rPr>
          <w:sz w:val="26"/>
          <w:szCs w:val="26"/>
        </w:rPr>
        <w:t>-применять компьютерные и телекоммуникационные средства.</w:t>
      </w:r>
    </w:p>
    <w:p w:rsidR="002D0647" w:rsidRPr="00D546B3" w:rsidRDefault="002D0647" w:rsidP="002D0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D546B3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D546B3">
        <w:rPr>
          <w:b/>
          <w:sz w:val="26"/>
          <w:szCs w:val="26"/>
        </w:rPr>
        <w:t>знать:</w:t>
      </w:r>
    </w:p>
    <w:p w:rsidR="002D0647" w:rsidRPr="00D546B3" w:rsidRDefault="002D0647" w:rsidP="002D06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546B3">
        <w:rPr>
          <w:rFonts w:ascii="Times New Roman" w:hAnsi="Times New Roman" w:cs="Times New Roman"/>
          <w:sz w:val="26"/>
          <w:szCs w:val="26"/>
        </w:rPr>
        <w:t>- состав, функции и возможности использования информационных интеллектом</w:t>
      </w:r>
    </w:p>
    <w:p w:rsidR="002D0647" w:rsidRPr="00D546B3" w:rsidRDefault="002D0647" w:rsidP="002D0647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D546B3">
        <w:rPr>
          <w:rFonts w:ascii="Times New Roman" w:hAnsi="Times New Roman" w:cs="Times New Roman"/>
          <w:sz w:val="26"/>
          <w:szCs w:val="26"/>
        </w:rPr>
        <w:t>- основные правила и методы работы с пакетами прикладных программ;</w:t>
      </w:r>
    </w:p>
    <w:p w:rsidR="002D0647" w:rsidRPr="00D546B3" w:rsidRDefault="002D0647" w:rsidP="002D0647">
      <w:pPr>
        <w:pStyle w:val="20"/>
        <w:shd w:val="clear" w:color="auto" w:fill="auto"/>
        <w:spacing w:before="0" w:line="240" w:lineRule="auto"/>
        <w:rPr>
          <w:sz w:val="26"/>
          <w:szCs w:val="26"/>
        </w:rPr>
      </w:pPr>
      <w:r w:rsidRPr="00D546B3">
        <w:rPr>
          <w:sz w:val="26"/>
          <w:szCs w:val="26"/>
        </w:rPr>
        <w:t>- состав, функции и возможности использо</w:t>
      </w:r>
      <w:r w:rsidRPr="00D546B3">
        <w:rPr>
          <w:sz w:val="26"/>
          <w:szCs w:val="26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:rsidR="00D546B3" w:rsidRDefault="002D0647" w:rsidP="002D0647">
      <w:pPr>
        <w:pStyle w:val="20"/>
        <w:shd w:val="clear" w:color="auto" w:fill="auto"/>
        <w:spacing w:before="0" w:line="240" w:lineRule="auto"/>
        <w:rPr>
          <w:sz w:val="26"/>
          <w:szCs w:val="26"/>
        </w:rPr>
      </w:pPr>
      <w:r w:rsidRPr="00D546B3">
        <w:rPr>
          <w:sz w:val="26"/>
          <w:szCs w:val="26"/>
        </w:rPr>
        <w:t>-техно</w:t>
      </w:r>
      <w:r w:rsidRPr="00D546B3">
        <w:rPr>
          <w:sz w:val="26"/>
          <w:szCs w:val="26"/>
        </w:rPr>
        <w:softHyphen/>
        <w:t xml:space="preserve">логию поиска информации; </w:t>
      </w:r>
    </w:p>
    <w:p w:rsidR="002D0647" w:rsidRPr="00D546B3" w:rsidRDefault="00D546B3" w:rsidP="002D0647">
      <w:pPr>
        <w:pStyle w:val="20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>-</w:t>
      </w:r>
      <w:r w:rsidR="002D0647" w:rsidRPr="00D546B3">
        <w:rPr>
          <w:sz w:val="26"/>
          <w:szCs w:val="26"/>
        </w:rPr>
        <w:t>технологию освоения па</w:t>
      </w:r>
      <w:r w:rsidR="002D0647" w:rsidRPr="00D546B3">
        <w:rPr>
          <w:sz w:val="26"/>
          <w:szCs w:val="26"/>
        </w:rPr>
        <w:softHyphen/>
        <w:t>кетов прикладных программ.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В процессе освоения дисциплины у студентов должны формировать общие компетенции, включающими в себя способность: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В процессе освоения дисциплины у студентов должны формировать, профессиональные компетенции, включающие в себя способность: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1.1. Выбирать методы, способы и приемы сборки и сварки конструкций с учетом условий производства.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1.2. Выполнять техническую подготовку производства сварных конструкций.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 xml:space="preserve">ПК 1.3. Выбирать основные и сварочные материалы, оборудование, </w:t>
      </w:r>
      <w:r w:rsidRPr="00F77036">
        <w:rPr>
          <w:sz w:val="26"/>
          <w:szCs w:val="26"/>
        </w:rPr>
        <w:lastRenderedPageBreak/>
        <w:t>приспособления и инструменты для обеспечения производства сварных соединений с заданными свойствами.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2.1. Выполнять проектирование технологических процессов производства сварных конструкций с заданными свойствами.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2.2. Выбирать вид и параметры режимов обработки материала с учетом применяемой технологии.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3.2. Осуществлять контроль качества сварных соединений на соответствие требованиям технологической документации.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3.3. Разрабатывать меры по предупреждению и устранению дефектов сварных соединений и изделий.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4.3. Разрабатывать предложения по повышению эффективности производства.</w:t>
      </w:r>
    </w:p>
    <w:p w:rsidR="00F77036" w:rsidRP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4.4. Организовывать ремонт и техническое обслуживание сварочного оборудования.</w:t>
      </w:r>
    </w:p>
    <w:p w:rsidR="00F77036" w:rsidRDefault="00F77036" w:rsidP="00F770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77036">
        <w:rPr>
          <w:sz w:val="26"/>
          <w:szCs w:val="26"/>
        </w:rPr>
        <w:t>ПК 4.5. Обеспечивать безопасные условия труда и профилактику травматизма на сборочно-сварочном участке.</w:t>
      </w:r>
    </w:p>
    <w:p w:rsidR="00361DDD" w:rsidRPr="002D0647" w:rsidRDefault="00361DDD" w:rsidP="00F7703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 xml:space="preserve">Выпускник, освоивший программу </w:t>
      </w:r>
      <w:r w:rsidRPr="002D0647">
        <w:rPr>
          <w:sz w:val="26"/>
          <w:szCs w:val="26"/>
        </w:rPr>
        <w:t>ОП.</w:t>
      </w:r>
      <w:r w:rsidR="000D45B8">
        <w:rPr>
          <w:sz w:val="26"/>
          <w:szCs w:val="26"/>
        </w:rPr>
        <w:t>0</w:t>
      </w:r>
      <w:r w:rsidR="00F77036">
        <w:rPr>
          <w:sz w:val="26"/>
          <w:szCs w:val="26"/>
        </w:rPr>
        <w:t>8</w:t>
      </w:r>
      <w:r w:rsidRPr="002D0647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2D0647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F77036" w:rsidRPr="00F77036">
        <w:rPr>
          <w:bCs/>
          <w:sz w:val="26"/>
          <w:szCs w:val="26"/>
        </w:rPr>
        <w:t xml:space="preserve">15.02.19 </w:t>
      </w:r>
      <w:r w:rsidRPr="002D0647">
        <w:rPr>
          <w:bCs/>
          <w:sz w:val="26"/>
          <w:szCs w:val="26"/>
        </w:rPr>
        <w:t>Сварочное производство:</w:t>
      </w:r>
    </w:p>
    <w:p w:rsidR="00361DDD" w:rsidRPr="008B351B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10</w:t>
      </w:r>
      <w:r w:rsidR="00F77036">
        <w:rPr>
          <w:b/>
          <w:bCs/>
          <w:sz w:val="26"/>
          <w:szCs w:val="26"/>
        </w:rPr>
        <w:t xml:space="preserve"> </w:t>
      </w:r>
      <w:r w:rsidRPr="008B351B">
        <w:rPr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361DDD" w:rsidRPr="008B351B" w:rsidRDefault="00361DDD" w:rsidP="008B35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ЛР 15</w:t>
      </w:r>
      <w:r w:rsidR="00F77036">
        <w:rPr>
          <w:b/>
          <w:bCs/>
          <w:sz w:val="26"/>
          <w:szCs w:val="26"/>
        </w:rPr>
        <w:t xml:space="preserve"> </w:t>
      </w:r>
      <w:r w:rsidRPr="008B351B">
        <w:rPr>
          <w:sz w:val="26"/>
          <w:szCs w:val="26"/>
        </w:rPr>
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</w:r>
    </w:p>
    <w:p w:rsidR="002D0647" w:rsidRPr="00E41C2F" w:rsidRDefault="002D0647" w:rsidP="002D064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D0647" w:rsidRPr="00E41C2F" w:rsidRDefault="002D0647" w:rsidP="002D064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61DDD" w:rsidRPr="008B351B" w:rsidRDefault="002D0647" w:rsidP="002D064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lastRenderedPageBreak/>
        <w:t>В рабочей программе дисциплины планируется самостоятельная работа студентов с указанием ее тематики</w:t>
      </w:r>
    </w:p>
    <w:p w:rsidR="008645A3" w:rsidRDefault="008645A3" w:rsidP="008B35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7818" w:rsidRPr="00215DD1" w:rsidRDefault="008645A3" w:rsidP="00257818">
      <w:pPr>
        <w:tabs>
          <w:tab w:val="center" w:pos="4677"/>
          <w:tab w:val="left" w:pos="6210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sz w:val="26"/>
          <w:szCs w:val="26"/>
        </w:rPr>
        <w:t xml:space="preserve">1.4. </w:t>
      </w:r>
      <w:r w:rsidR="00257818" w:rsidRPr="00215DD1">
        <w:rPr>
          <w:b/>
          <w:bCs/>
          <w:sz w:val="26"/>
          <w:szCs w:val="26"/>
        </w:rPr>
        <w:t>Количество часов на освоение программы дисциплины: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максимальной учебной нагрузки обучающегося </w:t>
      </w:r>
      <w:r w:rsidR="00F77036">
        <w:rPr>
          <w:b/>
          <w:iCs/>
          <w:sz w:val="26"/>
          <w:szCs w:val="26"/>
        </w:rPr>
        <w:t>54</w:t>
      </w:r>
      <w:r w:rsidRPr="008B351B">
        <w:rPr>
          <w:sz w:val="26"/>
          <w:szCs w:val="26"/>
        </w:rPr>
        <w:t xml:space="preserve"> часа, в том числе: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обязательной аудиторной учебной нагрузки обучающегося </w:t>
      </w:r>
      <w:r w:rsidR="002D0647">
        <w:rPr>
          <w:b/>
          <w:sz w:val="26"/>
          <w:szCs w:val="26"/>
        </w:rPr>
        <w:t>54</w:t>
      </w:r>
      <w:r w:rsidRPr="008B351B">
        <w:rPr>
          <w:sz w:val="26"/>
          <w:szCs w:val="26"/>
        </w:rPr>
        <w:t xml:space="preserve"> часов;</w:t>
      </w:r>
    </w:p>
    <w:p w:rsidR="008645A3" w:rsidRPr="008B351B" w:rsidRDefault="00F7703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645A3" w:rsidRPr="008B351B" w:rsidRDefault="008645A3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2. СТРУКТУРА И СОДЕРЖАНИЕ УЧЕБНОЙ ДИСЦИПЛИНЫ</w:t>
      </w: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  <w:r w:rsidRPr="008B351B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3276"/>
      </w:tblGrid>
      <w:tr w:rsidR="00D33626" w:rsidRPr="008B351B" w:rsidTr="002D0647">
        <w:trPr>
          <w:trHeight w:val="192"/>
        </w:trPr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8B351B" w:rsidTr="002D0647">
        <w:trPr>
          <w:trHeight w:val="285"/>
        </w:trPr>
        <w:tc>
          <w:tcPr>
            <w:tcW w:w="6912" w:type="dxa"/>
            <w:shd w:val="clear" w:color="auto" w:fill="FFFFFF" w:themeFill="background1"/>
          </w:tcPr>
          <w:p w:rsidR="00D33626" w:rsidRPr="008B351B" w:rsidRDefault="00D33626" w:rsidP="002D064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8B351B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F77036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AF7C9D" w:rsidP="002D0647">
            <w:pPr>
              <w:jc w:val="center"/>
              <w:rPr>
                <w:b/>
                <w:iCs/>
                <w:sz w:val="26"/>
                <w:szCs w:val="26"/>
              </w:rPr>
            </w:pPr>
            <w:r w:rsidRPr="008B351B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D33626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в том числе: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F77036" w:rsidP="002D06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Лабораторные и </w:t>
            </w:r>
            <w:r w:rsidR="008C5BEA" w:rsidRPr="008B351B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2F1E50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iCs/>
                <w:sz w:val="26"/>
                <w:szCs w:val="26"/>
              </w:rPr>
              <w:t>32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8B351B" w:rsidRDefault="002F1E50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2F1E50" w:rsidP="002D0647">
            <w:pPr>
              <w:jc w:val="center"/>
              <w:rPr>
                <w:iCs/>
                <w:sz w:val="26"/>
                <w:szCs w:val="26"/>
              </w:rPr>
            </w:pPr>
            <w:r w:rsidRPr="008B351B">
              <w:rPr>
                <w:iCs/>
                <w:sz w:val="26"/>
                <w:szCs w:val="26"/>
              </w:rPr>
              <w:t>20</w:t>
            </w:r>
          </w:p>
        </w:tc>
      </w:tr>
      <w:tr w:rsidR="00D33626" w:rsidRPr="008B351B" w:rsidTr="002D0647">
        <w:tc>
          <w:tcPr>
            <w:tcW w:w="6912" w:type="dxa"/>
            <w:shd w:val="clear" w:color="auto" w:fill="auto"/>
          </w:tcPr>
          <w:p w:rsidR="00D33626" w:rsidRPr="00D546B3" w:rsidRDefault="00D546B3" w:rsidP="00D546B3">
            <w:pPr>
              <w:jc w:val="both"/>
              <w:rPr>
                <w:i/>
                <w:sz w:val="26"/>
                <w:szCs w:val="26"/>
              </w:rPr>
            </w:pPr>
            <w:r w:rsidRPr="00D546B3">
              <w:rPr>
                <w:i/>
                <w:iCs/>
                <w:sz w:val="26"/>
                <w:szCs w:val="26"/>
              </w:rPr>
              <w:t>Промежуточная аттестация в форме</w:t>
            </w:r>
            <w:r w:rsidR="002F1E50" w:rsidRPr="00D546B3">
              <w:rPr>
                <w:i/>
                <w:iCs/>
                <w:sz w:val="26"/>
                <w:szCs w:val="26"/>
              </w:rPr>
              <w:t xml:space="preserve"> </w:t>
            </w:r>
            <w:r w:rsidRPr="00D546B3">
              <w:rPr>
                <w:i/>
                <w:iCs/>
                <w:sz w:val="26"/>
                <w:szCs w:val="26"/>
              </w:rPr>
              <w:t>дифференцированного</w:t>
            </w:r>
            <w:r w:rsidR="00F77036" w:rsidRPr="00D546B3">
              <w:rPr>
                <w:i/>
                <w:iCs/>
                <w:sz w:val="26"/>
                <w:szCs w:val="26"/>
              </w:rPr>
              <w:t xml:space="preserve"> зачёт</w:t>
            </w:r>
            <w:r w:rsidRPr="00D546B3">
              <w:rPr>
                <w:i/>
                <w:iCs/>
                <w:sz w:val="26"/>
                <w:szCs w:val="26"/>
              </w:rPr>
              <w:t>а</w:t>
            </w:r>
          </w:p>
        </w:tc>
        <w:tc>
          <w:tcPr>
            <w:tcW w:w="3276" w:type="dxa"/>
            <w:shd w:val="clear" w:color="auto" w:fill="auto"/>
          </w:tcPr>
          <w:p w:rsidR="00D33626" w:rsidRPr="008B351B" w:rsidRDefault="00D33626" w:rsidP="002D0647">
            <w:pPr>
              <w:jc w:val="center"/>
              <w:rPr>
                <w:iCs/>
                <w:color w:val="FF0000"/>
                <w:sz w:val="26"/>
                <w:szCs w:val="26"/>
              </w:rPr>
            </w:pPr>
          </w:p>
        </w:tc>
      </w:tr>
    </w:tbl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D33626" w:rsidRPr="008B351B" w:rsidSect="008B351B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pgNumType w:start="1"/>
          <w:cols w:space="708"/>
          <w:titlePg/>
          <w:docGrid w:linePitch="360"/>
        </w:sectPr>
      </w:pPr>
    </w:p>
    <w:p w:rsidR="001D2E8F" w:rsidRPr="008B351B" w:rsidRDefault="001D2E8F" w:rsidP="008B351B">
      <w:pPr>
        <w:ind w:firstLine="709"/>
        <w:jc w:val="both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D2E8F" w:rsidRPr="002D0647" w:rsidRDefault="00505598" w:rsidP="008B351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ОП.08 </w:t>
      </w:r>
      <w:r w:rsidR="001D2E8F" w:rsidRPr="002D0647">
        <w:rPr>
          <w:sz w:val="26"/>
          <w:szCs w:val="26"/>
        </w:rPr>
        <w:t>Информационные технологии в профессиональной деятельности</w:t>
      </w:r>
    </w:p>
    <w:tbl>
      <w:tblPr>
        <w:tblpPr w:leftFromText="180" w:rightFromText="180" w:vertAnchor="page" w:horzAnchor="margin" w:tblpY="193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851"/>
        <w:gridCol w:w="8788"/>
        <w:gridCol w:w="1134"/>
        <w:gridCol w:w="1418"/>
      </w:tblGrid>
      <w:tr w:rsidR="001D2E8F" w:rsidRPr="008B351B" w:rsidTr="00D546B3">
        <w:trPr>
          <w:trHeight w:val="480"/>
        </w:trPr>
        <w:tc>
          <w:tcPr>
            <w:tcW w:w="3085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D2E8F" w:rsidRPr="008B351B" w:rsidTr="00D546B3">
        <w:tc>
          <w:tcPr>
            <w:tcW w:w="3085" w:type="dxa"/>
          </w:tcPr>
          <w:p w:rsidR="001D2E8F" w:rsidRPr="00764C44" w:rsidRDefault="001D2E8F" w:rsidP="00764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4C4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39" w:type="dxa"/>
            <w:gridSpan w:val="2"/>
          </w:tcPr>
          <w:p w:rsidR="001D2E8F" w:rsidRPr="00764C44" w:rsidRDefault="001D2E8F" w:rsidP="00764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4C4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D2E8F" w:rsidRPr="00764C44" w:rsidRDefault="001D2E8F" w:rsidP="00764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4C4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1D2E8F" w:rsidRPr="00764C44" w:rsidRDefault="001D2E8F" w:rsidP="00764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764C44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1D2E8F" w:rsidRPr="008B351B" w:rsidTr="00D546B3">
        <w:tc>
          <w:tcPr>
            <w:tcW w:w="12724" w:type="dxa"/>
            <w:gridSpan w:val="3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Раздел 1.</w:t>
            </w:r>
            <w:r w:rsidRPr="008B351B">
              <w:rPr>
                <w:b/>
                <w:sz w:val="26"/>
                <w:szCs w:val="26"/>
              </w:rPr>
              <w:t>Конструкторские САПР и их проектирующие подсистемы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B5451A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251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Тема 1.1.</w:t>
            </w:r>
          </w:p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Информационные системы.</w:t>
            </w:r>
          </w:p>
        </w:tc>
        <w:tc>
          <w:tcPr>
            <w:tcW w:w="9639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469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pStyle w:val="1"/>
              <w:ind w:firstLine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1D2E8F" w:rsidRPr="008B351B" w:rsidRDefault="001D2E8F" w:rsidP="00764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</w:t>
            </w:r>
            <w:r w:rsidR="00764C44">
              <w:rPr>
                <w:bCs/>
                <w:sz w:val="26"/>
                <w:szCs w:val="26"/>
              </w:rPr>
              <w:t>-2</w:t>
            </w:r>
          </w:p>
        </w:tc>
        <w:tc>
          <w:tcPr>
            <w:tcW w:w="8788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Классификация и характеристика современных информационных систем.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255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1.2.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Отечественные конструкторские САПР и их проектирующие подсистемы</w:t>
            </w:r>
            <w:r w:rsidRPr="008B351B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639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327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1D2E8F" w:rsidRPr="008B351B" w:rsidRDefault="00764C44" w:rsidP="002D06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8788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T</w:t>
            </w:r>
            <w:r w:rsidRPr="008B351B">
              <w:rPr>
                <w:sz w:val="26"/>
                <w:szCs w:val="26"/>
              </w:rPr>
              <w:t>-</w:t>
            </w:r>
            <w:r w:rsidRPr="008B351B">
              <w:rPr>
                <w:sz w:val="26"/>
                <w:szCs w:val="26"/>
                <w:lang w:val="en-US"/>
              </w:rPr>
              <w:t>FlexCAD</w:t>
            </w:r>
            <w:r w:rsidRPr="008B351B">
              <w:rPr>
                <w:sz w:val="26"/>
                <w:szCs w:val="26"/>
              </w:rPr>
              <w:t xml:space="preserve"> 3</w:t>
            </w:r>
            <w:r w:rsidRPr="008B351B">
              <w:rPr>
                <w:sz w:val="26"/>
                <w:szCs w:val="26"/>
                <w:lang w:val="en-US"/>
              </w:rPr>
              <w:t>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ADEMCAD</w:t>
            </w:r>
            <w:r w:rsidRPr="008B351B">
              <w:rPr>
                <w:sz w:val="26"/>
                <w:szCs w:val="26"/>
              </w:rPr>
              <w:t xml:space="preserve"> и др.</w:t>
            </w:r>
          </w:p>
        </w:tc>
        <w:tc>
          <w:tcPr>
            <w:tcW w:w="1134" w:type="dxa"/>
          </w:tcPr>
          <w:p w:rsidR="001D2E8F" w:rsidRPr="008B351B" w:rsidRDefault="00764C44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67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764C44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5-8     </w:t>
            </w:r>
            <w:r w:rsidR="002F1E50" w:rsidRPr="008B351B">
              <w:rPr>
                <w:sz w:val="26"/>
                <w:szCs w:val="26"/>
              </w:rPr>
              <w:t xml:space="preserve">№1 </w:t>
            </w:r>
            <w:r w:rsidR="001D2E8F" w:rsidRPr="008B351B">
              <w:rPr>
                <w:sz w:val="26"/>
                <w:szCs w:val="26"/>
              </w:rPr>
              <w:t>Анализ особенностей работы в САПР Компас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="002F1E50" w:rsidRPr="008B351B">
              <w:rPr>
                <w:b/>
                <w:sz w:val="26"/>
                <w:szCs w:val="26"/>
              </w:rPr>
              <w:t>/ПП</w:t>
            </w:r>
          </w:p>
          <w:p w:rsidR="001D2E8F" w:rsidRPr="008B351B" w:rsidRDefault="00764C44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9-12   </w:t>
            </w:r>
            <w:r w:rsidR="002F1E50" w:rsidRPr="008B351B">
              <w:rPr>
                <w:sz w:val="26"/>
                <w:szCs w:val="26"/>
              </w:rPr>
              <w:t xml:space="preserve">№2 </w:t>
            </w:r>
            <w:r w:rsidR="001D2E8F" w:rsidRPr="008B351B">
              <w:rPr>
                <w:sz w:val="26"/>
                <w:szCs w:val="26"/>
              </w:rPr>
              <w:t xml:space="preserve">Анализ особенностей работы в системе </w:t>
            </w:r>
            <w:r w:rsidR="001D2E8F" w:rsidRPr="008B351B">
              <w:rPr>
                <w:sz w:val="26"/>
                <w:szCs w:val="26"/>
                <w:lang w:val="en-US"/>
              </w:rPr>
              <w:t>T</w:t>
            </w:r>
            <w:r w:rsidR="001D2E8F" w:rsidRPr="008B351B">
              <w:rPr>
                <w:sz w:val="26"/>
                <w:szCs w:val="26"/>
              </w:rPr>
              <w:t>-</w:t>
            </w:r>
            <w:r w:rsidR="001D2E8F" w:rsidRPr="008B351B">
              <w:rPr>
                <w:sz w:val="26"/>
                <w:szCs w:val="26"/>
                <w:lang w:val="en-US"/>
              </w:rPr>
              <w:t>FlexCAD</w:t>
            </w:r>
            <w:r w:rsidR="001D2E8F" w:rsidRPr="008B351B">
              <w:rPr>
                <w:sz w:val="26"/>
                <w:szCs w:val="26"/>
              </w:rPr>
              <w:t xml:space="preserve">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="001D2E8F" w:rsidRPr="008B351B">
              <w:rPr>
                <w:sz w:val="26"/>
                <w:szCs w:val="26"/>
              </w:rPr>
              <w:t>, ADEM.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1E50" w:rsidRPr="008B351B" w:rsidRDefault="002F1E50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8</w:t>
            </w:r>
          </w:p>
          <w:p w:rsidR="001D2E8F" w:rsidRPr="008B351B" w:rsidRDefault="00764C44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4/4 п.п.</w:t>
            </w:r>
          </w:p>
          <w:p w:rsidR="001D2E8F" w:rsidRPr="008B351B" w:rsidRDefault="00764C44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D9D9D9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1.3.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Зарубежные конструкторские САПР и их проектирующие подсистемы</w:t>
            </w:r>
          </w:p>
        </w:tc>
        <w:tc>
          <w:tcPr>
            <w:tcW w:w="9639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73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</w:tcPr>
          <w:p w:rsidR="001D2E8F" w:rsidRPr="008B351B" w:rsidRDefault="00764C44" w:rsidP="00764C44">
            <w:pPr>
              <w:ind w:right="-25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  <w:r w:rsidR="001D2E8F" w:rsidRPr="008B351B">
              <w:rPr>
                <w:sz w:val="26"/>
                <w:szCs w:val="26"/>
              </w:rPr>
              <w:t>.</w:t>
            </w:r>
          </w:p>
        </w:tc>
        <w:tc>
          <w:tcPr>
            <w:tcW w:w="8788" w:type="dxa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Назначение, структура, функциональные возможности и особенности системы </w:t>
            </w:r>
            <w:r w:rsidRPr="008B351B">
              <w:rPr>
                <w:sz w:val="26"/>
                <w:szCs w:val="26"/>
                <w:lang w:val="en-US"/>
              </w:rPr>
              <w:t>PowerShape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DElCAM</w:t>
            </w:r>
            <w:r w:rsidRPr="008B351B">
              <w:rPr>
                <w:sz w:val="26"/>
                <w:szCs w:val="26"/>
              </w:rPr>
              <w:t xml:space="preserve">, Великобритания), </w:t>
            </w:r>
            <w:r w:rsidRPr="008B351B">
              <w:rPr>
                <w:sz w:val="26"/>
                <w:szCs w:val="26"/>
                <w:lang w:val="en-US"/>
              </w:rPr>
              <w:t>CimatronCAD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Cimatron</w:t>
            </w:r>
            <w:r w:rsidRPr="008B351B">
              <w:rPr>
                <w:sz w:val="26"/>
                <w:szCs w:val="26"/>
              </w:rPr>
              <w:t xml:space="preserve">, Израиль), </w:t>
            </w:r>
            <w:r w:rsidRPr="008B351B">
              <w:rPr>
                <w:sz w:val="26"/>
                <w:szCs w:val="26"/>
                <w:lang w:val="en-US"/>
              </w:rPr>
              <w:t>Inventor</w:t>
            </w:r>
            <w:r w:rsidRPr="008B351B">
              <w:rPr>
                <w:sz w:val="26"/>
                <w:szCs w:val="26"/>
              </w:rPr>
              <w:t xml:space="preserve"> (</w:t>
            </w:r>
            <w:r w:rsidRPr="008B351B">
              <w:rPr>
                <w:sz w:val="26"/>
                <w:szCs w:val="26"/>
                <w:lang w:val="en-US"/>
              </w:rPr>
              <w:t>Autodesk</w:t>
            </w:r>
            <w:r w:rsidRPr="008B351B">
              <w:rPr>
                <w:sz w:val="26"/>
                <w:szCs w:val="26"/>
              </w:rPr>
              <w:t>, США) и др.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267"/>
        </w:trPr>
        <w:tc>
          <w:tcPr>
            <w:tcW w:w="3085" w:type="dxa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rFonts w:eastAsia="Calibri"/>
                <w:bCs/>
                <w:sz w:val="26"/>
                <w:szCs w:val="26"/>
              </w:rPr>
              <w:t xml:space="preserve">Тема 1.4.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Автоматизация подготовки и выпуска конструкторской документации в современных конструкторских САПР</w:t>
            </w:r>
          </w:p>
        </w:tc>
        <w:tc>
          <w:tcPr>
            <w:tcW w:w="9639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51" w:type="dxa"/>
          </w:tcPr>
          <w:p w:rsidR="001D2E8F" w:rsidRPr="008B351B" w:rsidRDefault="00764C44" w:rsidP="002D06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15-18</w:t>
            </w:r>
          </w:p>
        </w:tc>
        <w:tc>
          <w:tcPr>
            <w:tcW w:w="8788" w:type="dxa"/>
          </w:tcPr>
          <w:p w:rsidR="001D2E8F" w:rsidRPr="008B351B" w:rsidRDefault="001D2E8F" w:rsidP="002D0647">
            <w:pPr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Формирование конструкторской документации в САПР.</w:t>
            </w:r>
          </w:p>
        </w:tc>
        <w:tc>
          <w:tcPr>
            <w:tcW w:w="1134" w:type="dxa"/>
          </w:tcPr>
          <w:p w:rsidR="001D2E8F" w:rsidRPr="008B351B" w:rsidRDefault="00764C44" w:rsidP="002D06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470"/>
        </w:trPr>
        <w:tc>
          <w:tcPr>
            <w:tcW w:w="3085" w:type="dxa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39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</w:p>
          <w:p w:rsidR="001D2E8F" w:rsidRPr="008B351B" w:rsidRDefault="00764C44" w:rsidP="002D06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19-24 </w:t>
            </w:r>
            <w:r w:rsidR="002F1E50" w:rsidRPr="008B351B">
              <w:rPr>
                <w:sz w:val="26"/>
                <w:szCs w:val="26"/>
              </w:rPr>
              <w:t xml:space="preserve">№3 </w:t>
            </w:r>
            <w:r w:rsidR="001D2E8F" w:rsidRPr="008B351B">
              <w:rPr>
                <w:sz w:val="26"/>
                <w:szCs w:val="26"/>
              </w:rPr>
              <w:t>Оформление конструкторской документации в САПР Компас 3</w:t>
            </w:r>
            <w:r w:rsidR="001D2E8F" w:rsidRPr="008B351B">
              <w:rPr>
                <w:sz w:val="26"/>
                <w:szCs w:val="26"/>
                <w:lang w:val="en-US"/>
              </w:rPr>
              <w:t>D</w:t>
            </w:r>
            <w:r w:rsidR="002F1E50" w:rsidRPr="008B351B">
              <w:rPr>
                <w:b/>
                <w:sz w:val="26"/>
                <w:szCs w:val="26"/>
              </w:rPr>
              <w:t>/ПП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</w:p>
          <w:p w:rsidR="001D2E8F" w:rsidRPr="008B351B" w:rsidRDefault="002F1E50" w:rsidP="002D0647">
            <w:pPr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6</w:t>
            </w:r>
            <w:r w:rsidR="00764C44">
              <w:rPr>
                <w:bCs/>
                <w:sz w:val="26"/>
                <w:szCs w:val="26"/>
              </w:rPr>
              <w:t>/6 п. п.</w:t>
            </w:r>
          </w:p>
          <w:p w:rsidR="001D2E8F" w:rsidRPr="008B351B" w:rsidRDefault="001D2E8F" w:rsidP="002D06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1D2E8F" w:rsidRPr="008B351B" w:rsidRDefault="001D2E8F" w:rsidP="008B351B">
      <w:pPr>
        <w:ind w:firstLine="709"/>
        <w:jc w:val="both"/>
        <w:rPr>
          <w:vanish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6"/>
        <w:gridCol w:w="850"/>
        <w:gridCol w:w="9072"/>
        <w:gridCol w:w="1134"/>
        <w:gridCol w:w="1418"/>
      </w:tblGrid>
      <w:tr w:rsidR="001D2E8F" w:rsidRPr="008B351B" w:rsidTr="00D546B3">
        <w:tc>
          <w:tcPr>
            <w:tcW w:w="12724" w:type="dxa"/>
            <w:gridSpan w:val="4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2. Назначение, классификация и особенности интегрированных</w:t>
            </w:r>
            <w:r w:rsidR="00365920">
              <w:rPr>
                <w:b/>
                <w:sz w:val="26"/>
                <w:szCs w:val="26"/>
              </w:rPr>
              <w:t xml:space="preserve"> </w:t>
            </w:r>
            <w:r w:rsidRPr="008B351B">
              <w:rPr>
                <w:b/>
                <w:sz w:val="26"/>
                <w:szCs w:val="26"/>
              </w:rPr>
              <w:t>САПР (</w:t>
            </w:r>
            <w:r w:rsidRPr="008B351B">
              <w:rPr>
                <w:b/>
                <w:sz w:val="26"/>
                <w:szCs w:val="26"/>
                <w:lang w:val="en-US"/>
              </w:rPr>
              <w:t>CAD</w:t>
            </w:r>
            <w:r w:rsidRPr="008B351B">
              <w:rPr>
                <w:b/>
                <w:sz w:val="26"/>
                <w:szCs w:val="26"/>
              </w:rPr>
              <w:t>/</w:t>
            </w:r>
            <w:r w:rsidRPr="008B351B">
              <w:rPr>
                <w:b/>
                <w:sz w:val="26"/>
                <w:szCs w:val="26"/>
                <w:lang w:val="en-US"/>
              </w:rPr>
              <w:t>CAM</w:t>
            </w:r>
            <w:r w:rsidRPr="008B351B">
              <w:rPr>
                <w:b/>
                <w:sz w:val="26"/>
                <w:szCs w:val="26"/>
              </w:rPr>
              <w:t>/</w:t>
            </w:r>
            <w:r w:rsidRPr="008B351B">
              <w:rPr>
                <w:b/>
                <w:sz w:val="26"/>
                <w:szCs w:val="26"/>
                <w:lang w:val="en-US"/>
              </w:rPr>
              <w:t>CAE</w:t>
            </w:r>
            <w:r w:rsidRPr="008B351B">
              <w:rPr>
                <w:b/>
                <w:sz w:val="26"/>
                <w:szCs w:val="26"/>
              </w:rPr>
              <w:t>-систем)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283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2.1.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>Назначение и структура интегрированных САПР</w:t>
            </w: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1192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764C44" w:rsidP="002D06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25-28</w:t>
            </w:r>
          </w:p>
        </w:tc>
        <w:tc>
          <w:tcPr>
            <w:tcW w:w="9072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Назначение и основные преимущества интегрированных САПР. Функциональное назначение и характеристика основных модулей интегрированных САПР: </w:t>
            </w:r>
            <w:r w:rsidRPr="008B351B">
              <w:rPr>
                <w:sz w:val="26"/>
                <w:szCs w:val="26"/>
                <w:lang w:val="en-US"/>
              </w:rPr>
              <w:t>CAD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CAE</w:t>
            </w:r>
            <w:r w:rsidRPr="008B351B">
              <w:rPr>
                <w:sz w:val="26"/>
                <w:szCs w:val="26"/>
              </w:rPr>
              <w:t xml:space="preserve">, </w:t>
            </w:r>
            <w:r w:rsidRPr="008B351B">
              <w:rPr>
                <w:sz w:val="26"/>
                <w:szCs w:val="26"/>
                <w:lang w:val="en-US"/>
              </w:rPr>
              <w:t>CAM</w:t>
            </w:r>
            <w:r w:rsidRPr="008B351B">
              <w:rPr>
                <w:sz w:val="26"/>
                <w:szCs w:val="26"/>
              </w:rPr>
              <w:t>.Концепция CALS. Единое информационное пространство (ЕИП). Полное электронное определение изделия (EPD).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1656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764C44" w:rsidP="002D06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9072" w:type="dxa"/>
          </w:tcPr>
          <w:p w:rsidR="001D2E8F" w:rsidRPr="008B351B" w:rsidRDefault="001D2E8F" w:rsidP="002D0647">
            <w:pPr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Технология параллельного проектирования: основные принципы и преимущества С - технологии. Способы создания параметризованной геометрической модели. Параметрическое, ассоциативное, объектно - ориентированное конструирование. Управление инженерными и проектными данными.</w:t>
            </w:r>
            <w:r w:rsidR="00B5451A">
              <w:rPr>
                <w:sz w:val="26"/>
                <w:szCs w:val="26"/>
              </w:rPr>
              <w:t xml:space="preserve"> </w:t>
            </w:r>
            <w:r w:rsidRPr="008B351B">
              <w:rPr>
                <w:sz w:val="26"/>
                <w:szCs w:val="26"/>
              </w:rPr>
              <w:t>PDM - системы. Принципы реализации PDM – систем. Уровни интеграции PDM – системы.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77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2.2.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Классификация интегрированных САПР</w:t>
            </w: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764C44" w:rsidP="00B5451A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</w:t>
            </w:r>
            <w:r w:rsidR="00B5451A">
              <w:rPr>
                <w:sz w:val="26"/>
                <w:szCs w:val="26"/>
              </w:rPr>
              <w:t>2</w:t>
            </w:r>
          </w:p>
        </w:tc>
        <w:tc>
          <w:tcPr>
            <w:tcW w:w="9072" w:type="dxa"/>
          </w:tcPr>
          <w:p w:rsidR="001D2E8F" w:rsidRPr="008B351B" w:rsidRDefault="001D2E8F" w:rsidP="002D0647">
            <w:pPr>
              <w:tabs>
                <w:tab w:val="left" w:pos="1701"/>
                <w:tab w:val="left" w:pos="1985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Классификация универсальных интегрированных САПР по функциональным возможностям: «тяжелые», «средние», «легкие», многоуровневые. Классификация специализированных интегрированных САПР по технологии создания: с традиционной технологией программирования, с </w:t>
            </w:r>
            <w:r w:rsidRPr="008B351B">
              <w:rPr>
                <w:sz w:val="26"/>
                <w:szCs w:val="26"/>
                <w:lang w:val="en-US"/>
              </w:rPr>
              <w:t>CASE</w:t>
            </w:r>
            <w:r w:rsidRPr="008B351B">
              <w:rPr>
                <w:sz w:val="26"/>
                <w:szCs w:val="26"/>
              </w:rPr>
              <w:t>-технологией.</w:t>
            </w:r>
          </w:p>
        </w:tc>
        <w:tc>
          <w:tcPr>
            <w:tcW w:w="1134" w:type="dxa"/>
          </w:tcPr>
          <w:p w:rsidR="001D2E8F" w:rsidRPr="008B351B" w:rsidRDefault="00B5451A" w:rsidP="002D0647">
            <w:pPr>
              <w:tabs>
                <w:tab w:val="left" w:pos="1701"/>
                <w:tab w:val="left" w:pos="1985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2.3. </w:t>
            </w:r>
          </w:p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Методы обеспечения взаимосвязи систем конструкторского и технологического проектирования</w:t>
            </w: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764C44" w:rsidP="00B54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5451A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-36</w:t>
            </w:r>
          </w:p>
        </w:tc>
        <w:tc>
          <w:tcPr>
            <w:tcW w:w="9072" w:type="dxa"/>
          </w:tcPr>
          <w:p w:rsidR="00B5451A" w:rsidRDefault="00B5451A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B5451A">
              <w:rPr>
                <w:sz w:val="26"/>
                <w:szCs w:val="26"/>
              </w:rPr>
              <w:t>Практические занятия</w:t>
            </w:r>
          </w:p>
          <w:p w:rsidR="001D2E8F" w:rsidRPr="008B351B" w:rsidRDefault="00B5451A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4 </w:t>
            </w:r>
            <w:r w:rsidR="001D2E8F" w:rsidRPr="008B351B">
              <w:rPr>
                <w:sz w:val="26"/>
                <w:szCs w:val="26"/>
              </w:rPr>
              <w:t>Использование универсальных форматов передачи графических данных (геометрических моделей) (</w:t>
            </w:r>
            <w:r w:rsidR="001D2E8F" w:rsidRPr="008B351B">
              <w:rPr>
                <w:sz w:val="26"/>
                <w:szCs w:val="26"/>
                <w:lang w:val="en-US"/>
              </w:rPr>
              <w:t>DXF</w:t>
            </w:r>
            <w:r w:rsidR="001D2E8F" w:rsidRPr="008B351B">
              <w:rPr>
                <w:sz w:val="26"/>
                <w:szCs w:val="26"/>
              </w:rPr>
              <w:t xml:space="preserve">, </w:t>
            </w:r>
            <w:r w:rsidR="001D2E8F" w:rsidRPr="008B351B">
              <w:rPr>
                <w:sz w:val="26"/>
                <w:szCs w:val="26"/>
                <w:lang w:val="en-US"/>
              </w:rPr>
              <w:t>IGES</w:t>
            </w:r>
            <w:r w:rsidR="001D2E8F" w:rsidRPr="008B351B">
              <w:rPr>
                <w:sz w:val="26"/>
                <w:szCs w:val="26"/>
              </w:rPr>
              <w:t xml:space="preserve">, </w:t>
            </w:r>
            <w:r w:rsidR="001D2E8F" w:rsidRPr="008B351B">
              <w:rPr>
                <w:sz w:val="26"/>
                <w:szCs w:val="26"/>
                <w:lang w:val="en-US"/>
              </w:rPr>
              <w:t>STEP</w:t>
            </w:r>
            <w:r w:rsidR="001D2E8F" w:rsidRPr="008B351B">
              <w:rPr>
                <w:sz w:val="26"/>
                <w:szCs w:val="26"/>
              </w:rPr>
              <w:t>). Применение специализированных промежуточных языков описания конструкторско-технологической информации.</w:t>
            </w:r>
          </w:p>
        </w:tc>
        <w:tc>
          <w:tcPr>
            <w:tcW w:w="1134" w:type="dxa"/>
          </w:tcPr>
          <w:p w:rsidR="001D2E8F" w:rsidRPr="008B351B" w:rsidRDefault="00B5451A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333"/>
        </w:trPr>
        <w:tc>
          <w:tcPr>
            <w:tcW w:w="12724" w:type="dxa"/>
            <w:gridSpan w:val="4"/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3. Автоматизированные системы технологической подготовки производства (АСТПП)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266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3.1. </w:t>
            </w:r>
          </w:p>
          <w:p w:rsidR="001D2E8F" w:rsidRDefault="001D2E8F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Особенности автоматизации технологического проектирования</w:t>
            </w:r>
          </w:p>
          <w:p w:rsidR="00505598" w:rsidRDefault="00505598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</w:p>
          <w:p w:rsidR="00505598" w:rsidRPr="008B351B" w:rsidRDefault="00505598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274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764C44" w:rsidP="002D0647">
            <w:pPr>
              <w:pStyle w:val="af0"/>
              <w:spacing w:after="0"/>
              <w:jc w:val="both"/>
              <w:rPr>
                <w:bCs/>
                <w:iCs/>
                <w:color w:val="000000"/>
                <w:sz w:val="26"/>
                <w:szCs w:val="26"/>
              </w:rPr>
            </w:pPr>
            <w:r>
              <w:rPr>
                <w:bCs/>
                <w:iCs/>
                <w:color w:val="000000"/>
                <w:sz w:val="26"/>
                <w:szCs w:val="26"/>
              </w:rPr>
              <w:t>37-40</w:t>
            </w:r>
          </w:p>
        </w:tc>
        <w:tc>
          <w:tcPr>
            <w:tcW w:w="9072" w:type="dxa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Основные задачи и особенности автоматизации технологического проектирования в современных условиях.</w:t>
            </w:r>
            <w:r w:rsidRPr="008B351B">
              <w:rPr>
                <w:sz w:val="26"/>
                <w:szCs w:val="26"/>
              </w:rPr>
              <w:t xml:space="preserve"> Иерархические уровни технологического проектирования.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pStyle w:val="af0"/>
              <w:spacing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lastRenderedPageBreak/>
              <w:t xml:space="preserve">Тема 3.2. </w:t>
            </w:r>
          </w:p>
          <w:p w:rsidR="001D2E8F" w:rsidRPr="008B351B" w:rsidRDefault="001D2E8F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 w:rsidRPr="008B351B">
              <w:rPr>
                <w:bCs/>
                <w:iCs/>
                <w:color w:val="000000"/>
                <w:sz w:val="26"/>
                <w:szCs w:val="26"/>
              </w:rPr>
              <w:t>Основные задачи и функции АСТПП. Состав АСТПП.</w:t>
            </w: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1417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764C44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41-44</w:t>
            </w:r>
          </w:p>
        </w:tc>
        <w:tc>
          <w:tcPr>
            <w:tcW w:w="9072" w:type="dxa"/>
          </w:tcPr>
          <w:p w:rsidR="001D2E8F" w:rsidRPr="008B351B" w:rsidRDefault="001D2E8F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Технологическая подготовка производства (ТПП). Технологическая готовность автоматизированных систем технологической подготовки производства</w:t>
            </w:r>
            <w:r w:rsidRPr="008B351B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B351B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АСТПП). Функции ТПП. Цель создания АСТПП. Целевые и собственные функции АСТПП. Подсистемы общего назначения. Подсистемы специального назначения. Принципы построения и типовая структура АСТПП.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pStyle w:val="110"/>
              <w:tabs>
                <w:tab w:val="left" w:pos="851"/>
              </w:tabs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310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Практические занятия</w:t>
            </w:r>
            <w:r w:rsidR="00B5451A">
              <w:rPr>
                <w:b/>
                <w:bCs/>
                <w:sz w:val="26"/>
                <w:szCs w:val="26"/>
              </w:rPr>
              <w:t xml:space="preserve"> п.п.</w:t>
            </w:r>
          </w:p>
          <w:p w:rsidR="001D2E8F" w:rsidRPr="008B351B" w:rsidRDefault="00764C44" w:rsidP="002D0647">
            <w:pPr>
              <w:pStyle w:val="110"/>
              <w:tabs>
                <w:tab w:val="left" w:pos="851"/>
              </w:tabs>
              <w:ind w:firstLine="0"/>
              <w:rPr>
                <w:rFonts w:ascii="Times New Roman" w:hAnsi="Times New Roman"/>
                <w:spacing w:val="-3"/>
                <w:sz w:val="26"/>
                <w:szCs w:val="26"/>
              </w:rPr>
            </w:pP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45-52 </w:t>
            </w:r>
            <w:r w:rsidR="00B5451A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№ 5 </w:t>
            </w:r>
            <w:r w:rsidR="00702662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Создание трехмерных моделей </w:t>
            </w:r>
            <w:r w:rsidR="001D2E8F" w:rsidRPr="008B351B">
              <w:rPr>
                <w:rFonts w:ascii="Times New Roman" w:hAnsi="Times New Roman"/>
                <w:spacing w:val="-3"/>
                <w:sz w:val="26"/>
                <w:szCs w:val="26"/>
              </w:rPr>
              <w:t>на основе готового чертежа.</w:t>
            </w:r>
          </w:p>
        </w:tc>
        <w:tc>
          <w:tcPr>
            <w:tcW w:w="1134" w:type="dxa"/>
          </w:tcPr>
          <w:p w:rsidR="001D2E8F" w:rsidRPr="008B351B" w:rsidRDefault="00764C44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  <w:p w:rsidR="001D2E8F" w:rsidRPr="008B351B" w:rsidRDefault="00764C44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6</w:t>
            </w:r>
            <w:r w:rsidR="00B5451A">
              <w:rPr>
                <w:bCs/>
                <w:sz w:val="26"/>
                <w:szCs w:val="26"/>
              </w:rPr>
              <w:t>/6 п.п.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131"/>
        </w:trPr>
        <w:tc>
          <w:tcPr>
            <w:tcW w:w="12724" w:type="dxa"/>
            <w:gridSpan w:val="4"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Раздел 4. Структура и функциональные возможности современных САПР ТП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315"/>
        </w:trPr>
        <w:tc>
          <w:tcPr>
            <w:tcW w:w="2802" w:type="dxa"/>
            <w:gridSpan w:val="2"/>
            <w:vMerge w:val="restart"/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Тема 4.1. </w:t>
            </w:r>
          </w:p>
          <w:p w:rsidR="001D2E8F" w:rsidRPr="008B351B" w:rsidRDefault="001D2E8F" w:rsidP="002D064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Структура и функциональные возможности современных САПР ТП</w:t>
            </w:r>
          </w:p>
        </w:tc>
        <w:tc>
          <w:tcPr>
            <w:tcW w:w="9922" w:type="dxa"/>
            <w:gridSpan w:val="2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b/>
                <w:sz w:val="26"/>
                <w:szCs w:val="26"/>
              </w:rPr>
            </w:pPr>
            <w:r w:rsidRPr="008B351B">
              <w:rPr>
                <w:rFonts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B351B">
              <w:rPr>
                <w:bCs/>
                <w:sz w:val="26"/>
                <w:szCs w:val="26"/>
              </w:rPr>
              <w:t>2</w:t>
            </w:r>
          </w:p>
        </w:tc>
      </w:tr>
      <w:tr w:rsidR="001D2E8F" w:rsidRPr="008B351B" w:rsidTr="00D546B3">
        <w:trPr>
          <w:trHeight w:val="833"/>
        </w:trPr>
        <w:tc>
          <w:tcPr>
            <w:tcW w:w="2802" w:type="dxa"/>
            <w:gridSpan w:val="2"/>
            <w:vMerge/>
            <w:tcBorders>
              <w:bottom w:val="single" w:sz="4" w:space="0" w:color="auto"/>
            </w:tcBorders>
          </w:tcPr>
          <w:p w:rsidR="001D2E8F" w:rsidRPr="008B351B" w:rsidRDefault="001D2E8F" w:rsidP="002D0647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sz w:val="26"/>
                <w:szCs w:val="26"/>
              </w:rPr>
            </w:pPr>
            <w:r w:rsidRPr="008B351B">
              <w:rPr>
                <w:rFonts w:cs="Times New Roman"/>
                <w:sz w:val="26"/>
                <w:szCs w:val="26"/>
              </w:rPr>
              <w:t>1.</w:t>
            </w:r>
          </w:p>
        </w:tc>
        <w:tc>
          <w:tcPr>
            <w:tcW w:w="9072" w:type="dxa"/>
          </w:tcPr>
          <w:p w:rsidR="001D2E8F" w:rsidRPr="008B351B" w:rsidRDefault="001D2E8F" w:rsidP="002D0647">
            <w:pPr>
              <w:pStyle w:val="af2"/>
              <w:ind w:left="0" w:right="0" w:firstLine="0"/>
              <w:rPr>
                <w:rFonts w:cs="Times New Roman"/>
                <w:sz w:val="26"/>
                <w:szCs w:val="26"/>
              </w:rPr>
            </w:pPr>
            <w:r w:rsidRPr="008B351B">
              <w:rPr>
                <w:rFonts w:cs="Times New Roman"/>
                <w:sz w:val="26"/>
                <w:szCs w:val="26"/>
              </w:rPr>
              <w:t xml:space="preserve">САПР ТП Компас-Автопроект. САПР ТП 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TechCard</w:t>
            </w:r>
            <w:r w:rsidRPr="008B351B">
              <w:rPr>
                <w:rFonts w:cs="Times New Roman"/>
                <w:sz w:val="26"/>
                <w:szCs w:val="26"/>
              </w:rPr>
              <w:t>. САПРТП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TechnoPro</w:t>
            </w:r>
            <w:r w:rsidRPr="008B351B">
              <w:rPr>
                <w:rFonts w:cs="Times New Roman"/>
                <w:sz w:val="26"/>
                <w:szCs w:val="26"/>
              </w:rPr>
              <w:t xml:space="preserve">. САПР </w:t>
            </w:r>
            <w:r w:rsidRPr="008B351B">
              <w:rPr>
                <w:rFonts w:cs="Times New Roman"/>
                <w:sz w:val="26"/>
                <w:szCs w:val="26"/>
                <w:lang w:val="en-US"/>
              </w:rPr>
              <w:t>ADEM</w:t>
            </w:r>
            <w:r w:rsidRPr="008B351B">
              <w:rPr>
                <w:rFonts w:cs="Times New Roman"/>
                <w:sz w:val="26"/>
                <w:szCs w:val="26"/>
              </w:rPr>
              <w:t>. Особенности автоматизации подготовки и выпуска технологической документации в современных САПР ТП.</w:t>
            </w:r>
          </w:p>
        </w:tc>
        <w:tc>
          <w:tcPr>
            <w:tcW w:w="1134" w:type="dxa"/>
          </w:tcPr>
          <w:p w:rsidR="001D2E8F" w:rsidRPr="008B351B" w:rsidRDefault="00510943" w:rsidP="002D0647">
            <w:pPr>
              <w:pStyle w:val="af2"/>
              <w:ind w:left="0" w:right="0" w:firstLine="0"/>
              <w:jc w:val="center"/>
              <w:rPr>
                <w:rFonts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1080"/>
        </w:trPr>
        <w:tc>
          <w:tcPr>
            <w:tcW w:w="2802" w:type="dxa"/>
            <w:gridSpan w:val="2"/>
            <w:vMerge/>
          </w:tcPr>
          <w:p w:rsidR="001D2E8F" w:rsidRPr="008B351B" w:rsidRDefault="001D2E8F" w:rsidP="002D0647">
            <w:pPr>
              <w:pStyle w:val="af0"/>
              <w:spacing w:after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22" w:type="dxa"/>
            <w:gridSpan w:val="2"/>
          </w:tcPr>
          <w:p w:rsidR="001D2E8F" w:rsidRPr="008B351B" w:rsidRDefault="00510943" w:rsidP="002D06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510943">
              <w:rPr>
                <w:bCs/>
                <w:sz w:val="26"/>
                <w:szCs w:val="26"/>
              </w:rPr>
              <w:t>53-54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D2E8F" w:rsidRPr="008B351B">
              <w:rPr>
                <w:b/>
                <w:bCs/>
                <w:sz w:val="26"/>
                <w:szCs w:val="26"/>
              </w:rPr>
              <w:t>Практическ</w:t>
            </w:r>
            <w:r w:rsidR="00764C44">
              <w:rPr>
                <w:b/>
                <w:bCs/>
                <w:sz w:val="26"/>
                <w:szCs w:val="26"/>
              </w:rPr>
              <w:t>ое</w:t>
            </w:r>
            <w:r w:rsidR="001D2E8F" w:rsidRPr="008B351B">
              <w:rPr>
                <w:b/>
                <w:bCs/>
                <w:sz w:val="26"/>
                <w:szCs w:val="26"/>
              </w:rPr>
              <w:t xml:space="preserve"> заняти</w:t>
            </w:r>
            <w:r w:rsidR="00764C44">
              <w:rPr>
                <w:b/>
                <w:bCs/>
                <w:sz w:val="26"/>
                <w:szCs w:val="26"/>
              </w:rPr>
              <w:t>е</w:t>
            </w:r>
          </w:p>
          <w:p w:rsidR="001D2E8F" w:rsidRPr="008B351B" w:rsidRDefault="00764C44" w:rsidP="002D0647">
            <w:pPr>
              <w:pStyle w:val="af0"/>
              <w:spacing w:after="0"/>
              <w:jc w:val="both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</w:t>
            </w:r>
            <w:r w:rsidR="00B5451A">
              <w:rPr>
                <w:spacing w:val="-2"/>
                <w:sz w:val="26"/>
                <w:szCs w:val="26"/>
              </w:rPr>
              <w:t xml:space="preserve"> № 6 </w:t>
            </w:r>
            <w:r>
              <w:rPr>
                <w:spacing w:val="-2"/>
                <w:sz w:val="26"/>
                <w:szCs w:val="26"/>
              </w:rPr>
              <w:t>Дифференцированный зачёт</w:t>
            </w:r>
          </w:p>
        </w:tc>
        <w:tc>
          <w:tcPr>
            <w:tcW w:w="1134" w:type="dxa"/>
          </w:tcPr>
          <w:p w:rsidR="001D2E8F" w:rsidRPr="008B351B" w:rsidRDefault="00764C44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D2E8F" w:rsidRPr="008B351B" w:rsidTr="00D546B3">
        <w:trPr>
          <w:trHeight w:val="131"/>
        </w:trPr>
        <w:tc>
          <w:tcPr>
            <w:tcW w:w="2796" w:type="dxa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9928" w:type="dxa"/>
            <w:gridSpan w:val="3"/>
            <w:shd w:val="clear" w:color="auto" w:fill="auto"/>
          </w:tcPr>
          <w:p w:rsidR="001D2E8F" w:rsidRPr="008B351B" w:rsidRDefault="001D2E8F" w:rsidP="002D0647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:rsidR="001D2E8F" w:rsidRPr="008B351B" w:rsidRDefault="00510943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54</w:t>
            </w:r>
          </w:p>
        </w:tc>
        <w:tc>
          <w:tcPr>
            <w:tcW w:w="1418" w:type="dxa"/>
            <w:shd w:val="clear" w:color="auto" w:fill="auto"/>
          </w:tcPr>
          <w:p w:rsidR="001D2E8F" w:rsidRPr="008B351B" w:rsidRDefault="001D2E8F" w:rsidP="002D0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6"/>
          <w:szCs w:val="26"/>
        </w:rPr>
      </w:pPr>
    </w:p>
    <w:p w:rsidR="00D33626" w:rsidRPr="008B351B" w:rsidRDefault="00D33626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  <w:r w:rsidRPr="008B351B">
        <w:rPr>
          <w:bCs/>
          <w:i/>
          <w:sz w:val="26"/>
          <w:szCs w:val="26"/>
        </w:rPr>
        <w:tab/>
      </w:r>
    </w:p>
    <w:p w:rsidR="0026279E" w:rsidRPr="001B5B01" w:rsidRDefault="0026279E" w:rsidP="0026279E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1B5B01">
        <w:rPr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bCs/>
          <w:color w:val="000000" w:themeColor="text1"/>
          <w:sz w:val="26"/>
          <w:szCs w:val="26"/>
        </w:rPr>
        <w:t>:</w:t>
      </w:r>
    </w:p>
    <w:p w:rsidR="0026279E" w:rsidRPr="001B5B01" w:rsidRDefault="0026279E" w:rsidP="0026279E">
      <w:pPr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</w:p>
    <w:p w:rsidR="0026279E" w:rsidRPr="001B5B01" w:rsidRDefault="0026279E" w:rsidP="0026279E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26279E" w:rsidRPr="001B5B01" w:rsidRDefault="0026279E" w:rsidP="0026279E">
      <w:pPr>
        <w:autoSpaceDE w:val="0"/>
        <w:autoSpaceDN w:val="0"/>
        <w:adjustRightInd w:val="0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6279E" w:rsidRPr="001B5B01" w:rsidRDefault="0026279E" w:rsidP="0026279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D33626" w:rsidRPr="008B351B" w:rsidRDefault="0026279E" w:rsidP="00262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D33626" w:rsidRPr="008B351B" w:rsidSect="008B351B">
          <w:type w:val="continuous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  <w:r w:rsidRPr="001B5B01">
        <w:rPr>
          <w:bCs/>
          <w:i/>
          <w:color w:val="000000" w:themeColor="text1"/>
          <w:sz w:val="26"/>
          <w:szCs w:val="26"/>
        </w:rPr>
        <w:tab/>
      </w:r>
    </w:p>
    <w:p w:rsidR="00B341F4" w:rsidRPr="008B351B" w:rsidRDefault="0079094C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6.7pt;margin-top:785.2pt;width:520.75pt;height:0;z-index:251660288" o:connectortype="straight">
            <v:stroke dashstyle="dash"/>
          </v:shape>
        </w:pict>
      </w:r>
      <w:r>
        <w:rPr>
          <w:sz w:val="26"/>
          <w:szCs w:val="26"/>
        </w:rPr>
        <w:pict>
          <v:shape id="_x0000_s1028" type="#_x0000_t32" style="position:absolute;left:0;text-align:left;margin-left:36.7pt;margin-top:785.2pt;width:520.75pt;height:0;z-index:251659264" o:connectortype="straight">
            <v:stroke dashstyle="dash"/>
          </v:shape>
        </w:pict>
      </w:r>
      <w:r w:rsidR="00B341F4" w:rsidRPr="008B351B">
        <w:rPr>
          <w:b/>
          <w:caps/>
          <w:sz w:val="26"/>
          <w:szCs w:val="26"/>
        </w:rPr>
        <w:t>3. условия реализации УЧЕБНОЙ дисциплины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341F4" w:rsidRPr="00546F35" w:rsidRDefault="00852B20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  <w:r>
        <w:rPr>
          <w:bCs/>
          <w:sz w:val="26"/>
          <w:szCs w:val="26"/>
        </w:rPr>
        <w:t>Для р</w:t>
      </w:r>
      <w:r w:rsidR="00B341F4" w:rsidRPr="008B351B">
        <w:rPr>
          <w:bCs/>
          <w:sz w:val="26"/>
          <w:szCs w:val="26"/>
        </w:rPr>
        <w:t>еализаци</w:t>
      </w:r>
      <w:r>
        <w:rPr>
          <w:bCs/>
          <w:sz w:val="26"/>
          <w:szCs w:val="26"/>
        </w:rPr>
        <w:t>и</w:t>
      </w:r>
      <w:r w:rsidR="00B341F4" w:rsidRPr="008B351B">
        <w:rPr>
          <w:bCs/>
          <w:sz w:val="26"/>
          <w:szCs w:val="26"/>
        </w:rPr>
        <w:t xml:space="preserve"> программы учебной дисциплины </w:t>
      </w:r>
      <w:r>
        <w:rPr>
          <w:bCs/>
          <w:sz w:val="26"/>
          <w:szCs w:val="26"/>
        </w:rPr>
        <w:t xml:space="preserve">имеется в </w:t>
      </w:r>
      <w:r w:rsidR="00B341F4" w:rsidRPr="008B351B">
        <w:rPr>
          <w:bCs/>
          <w:sz w:val="26"/>
          <w:szCs w:val="26"/>
        </w:rPr>
        <w:t>наличи</w:t>
      </w:r>
      <w:r>
        <w:rPr>
          <w:bCs/>
          <w:sz w:val="26"/>
          <w:szCs w:val="26"/>
        </w:rPr>
        <w:t>и</w:t>
      </w:r>
      <w:r w:rsidR="00B341F4" w:rsidRPr="008B351B">
        <w:rPr>
          <w:bCs/>
          <w:sz w:val="26"/>
          <w:szCs w:val="26"/>
        </w:rPr>
        <w:t xml:space="preserve"> учебн</w:t>
      </w:r>
      <w:r>
        <w:rPr>
          <w:bCs/>
          <w:sz w:val="26"/>
          <w:szCs w:val="26"/>
        </w:rPr>
        <w:t xml:space="preserve">ый </w:t>
      </w:r>
      <w:r w:rsidR="00B341F4" w:rsidRPr="008B351B">
        <w:rPr>
          <w:bCs/>
          <w:sz w:val="26"/>
          <w:szCs w:val="26"/>
        </w:rPr>
        <w:t xml:space="preserve">кабинет </w:t>
      </w:r>
      <w:r w:rsidR="00B341F4" w:rsidRPr="00546F35">
        <w:rPr>
          <w:bCs/>
          <w:sz w:val="26"/>
          <w:szCs w:val="26"/>
        </w:rPr>
        <w:t>Инженерной графики.</w:t>
      </w:r>
    </w:p>
    <w:p w:rsidR="00B341F4" w:rsidRPr="00546F35" w:rsidRDefault="00B341F4" w:rsidP="008B351B">
      <w:pPr>
        <w:ind w:firstLine="709"/>
        <w:jc w:val="both"/>
        <w:rPr>
          <w:bCs/>
          <w:sz w:val="26"/>
          <w:szCs w:val="26"/>
        </w:rPr>
      </w:pPr>
      <w:r w:rsidRPr="00546F35">
        <w:rPr>
          <w:bCs/>
          <w:sz w:val="26"/>
          <w:szCs w:val="26"/>
        </w:rPr>
        <w:t xml:space="preserve"> Оборудование учебного кабинета черчения и инженерной графики:</w:t>
      </w:r>
    </w:p>
    <w:p w:rsidR="00B341F4" w:rsidRPr="00546F35" w:rsidRDefault="00B341F4" w:rsidP="008B351B">
      <w:pPr>
        <w:pStyle w:val="aa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546F35">
        <w:rPr>
          <w:bCs/>
          <w:sz w:val="26"/>
          <w:szCs w:val="26"/>
        </w:rPr>
        <w:t>компьютеры.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 xml:space="preserve">Стенды:      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«Чертежный шрифт», «Оформление чертежей», «Геометрические построения: деление окружности на равные части, построение вписанных правильных многоугольников», «Лекальные кривые», «Сопряжения», «Уклон и конусность», «Пересечение тел вращения проецирующей плоскостью», «Построение линии взаимного пересечения поверхностей двух призм», «Проекции геометрических тел», «Построение третьей проекции по двум данным», «Выполнение технического рисунка модели», «Резьбовые изделия».</w:t>
      </w:r>
    </w:p>
    <w:p w:rsidR="00B341F4" w:rsidRPr="00546F35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546F35">
        <w:rPr>
          <w:bCs/>
          <w:sz w:val="26"/>
          <w:szCs w:val="26"/>
        </w:rPr>
        <w:t>Плакаты: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Основные сведения о размерах на чертежах;  нанесение размеров; построение комплексного чертежа группы геометрических тел и аксонометрии;  различие между сечением и разрезом;  вертикальные разрезы; образование разреза;  различные примеры разрезов; сложные разрезы; лекальные кривые; положение отрезка прямой линии относительно плоскостей проекций;  положения плоскости относительно плоскостей проекций;  нахождение натуральной величины отрезка прямой и плоской фигуры способами перемены плоскостей и совмещения;  указание на чертежах допусков формы и расположения поверхностей;   условности и упрощения; обозначение шероховатости поверхностей по ГОСТ 2.309-73;   условные изображения зубчатых зацеплений по ГОСТ 2. 402-68;   пружины по ГОСТ 2.401-68;  соединение труб фитингами;   шпилечное и болтовое соединение;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Рабочие чертежи: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Конического и цилиндрического зубчатого колеса цилиндрического червяка; передачи.</w:t>
      </w:r>
    </w:p>
    <w:p w:rsidR="00B341F4" w:rsidRPr="00546F35" w:rsidRDefault="00B341F4" w:rsidP="008B351B">
      <w:pPr>
        <w:ind w:firstLine="709"/>
        <w:jc w:val="both"/>
        <w:rPr>
          <w:sz w:val="26"/>
          <w:szCs w:val="26"/>
        </w:rPr>
      </w:pPr>
      <w:r w:rsidRPr="00546F35">
        <w:rPr>
          <w:sz w:val="26"/>
          <w:szCs w:val="26"/>
        </w:rPr>
        <w:t>Модели и детали:</w:t>
      </w:r>
    </w:p>
    <w:p w:rsidR="00B341F4" w:rsidRDefault="00B341F4" w:rsidP="008B351B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t>Конструктор для моделирования; модели геометрических тел; детали для демонстрации разрезов и сечений; детали для демонстрации разъемных соединений.</w:t>
      </w:r>
    </w:p>
    <w:p w:rsidR="00852B20" w:rsidRPr="008B351B" w:rsidRDefault="00852B20" w:rsidP="008B351B">
      <w:pPr>
        <w:ind w:firstLine="709"/>
        <w:jc w:val="both"/>
        <w:rPr>
          <w:sz w:val="26"/>
          <w:szCs w:val="26"/>
        </w:rPr>
      </w:pPr>
    </w:p>
    <w:p w:rsidR="00B341F4" w:rsidRPr="008B351B" w:rsidRDefault="00B341F4" w:rsidP="00852B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8B351B">
        <w:rPr>
          <w:b/>
          <w:sz w:val="26"/>
          <w:szCs w:val="26"/>
        </w:rPr>
        <w:t>3.2. Информационное обеспечение обучения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8B351B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B341F4" w:rsidRPr="008B351B" w:rsidRDefault="00B341F4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8B351B">
        <w:rPr>
          <w:bCs/>
          <w:sz w:val="26"/>
          <w:szCs w:val="26"/>
        </w:rPr>
        <w:t>Возможность использования Интернет-ресурсов реализуется через читальный зал библиотеки и кабинеты информатики.</w:t>
      </w:r>
    </w:p>
    <w:p w:rsidR="00EC24C2" w:rsidRPr="00546F35" w:rsidRDefault="00EC24C2" w:rsidP="008B351B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6"/>
          <w:szCs w:val="26"/>
        </w:rPr>
      </w:pPr>
      <w:r w:rsidRPr="00546F35">
        <w:rPr>
          <w:b/>
          <w:bCs/>
          <w:sz w:val="26"/>
          <w:szCs w:val="26"/>
        </w:rPr>
        <w:t>Основные источники:</w:t>
      </w:r>
    </w:p>
    <w:p w:rsidR="00EC24C2" w:rsidRPr="008B351B" w:rsidRDefault="00EC24C2" w:rsidP="00546F35">
      <w:pPr>
        <w:jc w:val="both"/>
        <w:rPr>
          <w:color w:val="000000"/>
          <w:sz w:val="26"/>
          <w:szCs w:val="26"/>
        </w:rPr>
      </w:pPr>
      <w:r w:rsidRPr="008B351B">
        <w:rPr>
          <w:color w:val="000000"/>
          <w:sz w:val="26"/>
          <w:szCs w:val="26"/>
        </w:rPr>
        <w:t>1. Гвоздева, В. А. Информатика, автоматизированные информационные технологии и системы : учебник / В.А. Гвоздева. — Москва : ФОРУМ : ИНФРА-М, 202</w:t>
      </w:r>
      <w:r w:rsidR="003174EE" w:rsidRPr="008B351B">
        <w:rPr>
          <w:color w:val="000000"/>
          <w:sz w:val="26"/>
          <w:szCs w:val="26"/>
        </w:rPr>
        <w:t>1</w:t>
      </w:r>
      <w:r w:rsidRPr="008B351B">
        <w:rPr>
          <w:color w:val="000000"/>
          <w:sz w:val="26"/>
          <w:szCs w:val="26"/>
        </w:rPr>
        <w:t xml:space="preserve">. — 542 с. — (Среднее профессиональное образование). - ISBN 978-5-8199-0856-3. - Текст : электронный. - URL: </w:t>
      </w:r>
      <w:r w:rsidR="003174EE" w:rsidRPr="008B351B">
        <w:rPr>
          <w:rStyle w:val="ae"/>
          <w:sz w:val="26"/>
          <w:szCs w:val="26"/>
        </w:rPr>
        <w:t>ttps://znanium.com/catalog/document?id=364901</w:t>
      </w:r>
    </w:p>
    <w:p w:rsidR="003174EE" w:rsidRDefault="00EC24C2" w:rsidP="00546F35">
      <w:pPr>
        <w:jc w:val="both"/>
        <w:rPr>
          <w:rStyle w:val="ae"/>
          <w:sz w:val="26"/>
          <w:szCs w:val="26"/>
        </w:rPr>
      </w:pPr>
      <w:r w:rsidRPr="008B351B">
        <w:rPr>
          <w:color w:val="000000"/>
          <w:sz w:val="26"/>
          <w:szCs w:val="26"/>
        </w:rPr>
        <w:t>2. Федотова, Е. Л. Информационные технологии в профессиональной деятельности : учебное пособие / Е.Л. Федотова. — Москва : ФОРУМ : ИНФРА-М, 202</w:t>
      </w:r>
      <w:r w:rsidR="003174EE" w:rsidRPr="008B351B">
        <w:rPr>
          <w:color w:val="000000"/>
          <w:sz w:val="26"/>
          <w:szCs w:val="26"/>
        </w:rPr>
        <w:t>1</w:t>
      </w:r>
      <w:r w:rsidRPr="008B351B">
        <w:rPr>
          <w:color w:val="000000"/>
          <w:sz w:val="26"/>
          <w:szCs w:val="26"/>
        </w:rPr>
        <w:t xml:space="preserve">. — 367 с. — (Среднее профессиональное образование). - ISBN 978-5-8199-0752-8. - Текст : электронный. - URL: </w:t>
      </w:r>
      <w:r w:rsidR="003174EE" w:rsidRPr="008B351B">
        <w:rPr>
          <w:rStyle w:val="ae"/>
          <w:sz w:val="26"/>
          <w:szCs w:val="26"/>
        </w:rPr>
        <w:t>ttps://znanium.com/catalog/document?id=364625</w:t>
      </w:r>
    </w:p>
    <w:p w:rsidR="00546F35" w:rsidRPr="00E41C2F" w:rsidRDefault="00546F35" w:rsidP="00546F3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6"/>
          <w:szCs w:val="26"/>
        </w:rPr>
      </w:pPr>
      <w:r w:rsidRPr="00E41C2F">
        <w:rPr>
          <w:b/>
          <w:bCs/>
          <w:sz w:val="26"/>
          <w:szCs w:val="26"/>
        </w:rPr>
        <w:lastRenderedPageBreak/>
        <w:t>Дополнительные источники:</w:t>
      </w:r>
    </w:p>
    <w:p w:rsidR="00546F35" w:rsidRPr="008B351B" w:rsidRDefault="00546F35" w:rsidP="00546F35">
      <w:pPr>
        <w:jc w:val="both"/>
        <w:rPr>
          <w:color w:val="000000"/>
          <w:sz w:val="26"/>
          <w:szCs w:val="26"/>
        </w:rPr>
      </w:pPr>
    </w:p>
    <w:p w:rsidR="003174EE" w:rsidRPr="008B351B" w:rsidRDefault="00546F35" w:rsidP="00546F3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EC24C2" w:rsidRPr="008B351B">
        <w:rPr>
          <w:color w:val="000000"/>
          <w:sz w:val="26"/>
          <w:szCs w:val="26"/>
        </w:rPr>
        <w:t xml:space="preserve">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11" w:history="1">
        <w:r w:rsidR="00F64D1C" w:rsidRPr="008B351B">
          <w:rPr>
            <w:rStyle w:val="ae"/>
            <w:sz w:val="26"/>
            <w:szCs w:val="26"/>
          </w:rPr>
          <w:t>https://znanium.com/catalog/product/1043097</w:t>
        </w:r>
      </w:hyperlink>
    </w:p>
    <w:p w:rsidR="00EC24C2" w:rsidRPr="008B351B" w:rsidRDefault="00546F35" w:rsidP="00546F3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EC24C2" w:rsidRPr="008B351B">
        <w:rPr>
          <w:color w:val="000000"/>
          <w:sz w:val="26"/>
          <w:szCs w:val="26"/>
        </w:rPr>
        <w:t xml:space="preserve"> 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2" w:history="1">
        <w:r w:rsidR="00B81881" w:rsidRPr="008B351B">
          <w:rPr>
            <w:rStyle w:val="ae"/>
            <w:sz w:val="26"/>
            <w:szCs w:val="26"/>
          </w:rPr>
          <w:t>https://znanium.com/catalog/product/1138895</w:t>
        </w:r>
      </w:hyperlink>
    </w:p>
    <w:p w:rsidR="00546F35" w:rsidRPr="00E41C2F" w:rsidRDefault="00546F35" w:rsidP="00546F35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eastAsia="Calibri"/>
          <w:b/>
          <w:sz w:val="26"/>
          <w:szCs w:val="26"/>
        </w:rPr>
      </w:pPr>
      <w:r w:rsidRPr="00E41C2F">
        <w:rPr>
          <w:rFonts w:eastAsia="Calibri"/>
          <w:b/>
          <w:sz w:val="26"/>
          <w:szCs w:val="26"/>
        </w:rPr>
        <w:t>Интернет-ресурсы: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rFonts w:eastAsia="Calibri"/>
          <w:sz w:val="26"/>
          <w:szCs w:val="26"/>
        </w:rPr>
      </w:pPr>
      <w:r w:rsidRPr="00E41C2F">
        <w:rPr>
          <w:rFonts w:eastAsia="Calibri"/>
          <w:sz w:val="26"/>
          <w:szCs w:val="26"/>
        </w:rPr>
        <w:t>1.</w:t>
      </w:r>
      <w:r w:rsidRPr="00E41C2F">
        <w:rPr>
          <w:sz w:val="26"/>
          <w:szCs w:val="26"/>
          <w:lang w:val="en-US"/>
        </w:rPr>
        <w:t>www</w:t>
      </w:r>
      <w:r w:rsidRPr="00E41C2F">
        <w:rPr>
          <w:sz w:val="26"/>
          <w:szCs w:val="26"/>
        </w:rPr>
        <w:t>. е</w:t>
      </w:r>
      <w:r w:rsidRPr="00E41C2F">
        <w:rPr>
          <w:sz w:val="26"/>
          <w:szCs w:val="26"/>
          <w:lang w:val="en-US"/>
        </w:rPr>
        <w:t>or</w:t>
      </w:r>
      <w:r w:rsidRPr="00E41C2F">
        <w:rPr>
          <w:sz w:val="26"/>
          <w:szCs w:val="26"/>
        </w:rPr>
        <w:t>.</w:t>
      </w:r>
      <w:r w:rsidRPr="00E41C2F">
        <w:rPr>
          <w:sz w:val="26"/>
          <w:szCs w:val="26"/>
          <w:lang w:val="en-US"/>
        </w:rPr>
        <w:t>edu</w:t>
      </w:r>
      <w:r w:rsidRPr="00E41C2F">
        <w:rPr>
          <w:sz w:val="26"/>
          <w:szCs w:val="26"/>
        </w:rPr>
        <w:t>.</w:t>
      </w:r>
      <w:r w:rsidRPr="00E41C2F">
        <w:rPr>
          <w:sz w:val="26"/>
          <w:szCs w:val="26"/>
          <w:lang w:val="en-US"/>
        </w:rPr>
        <w:t>ru</w:t>
      </w:r>
      <w:r w:rsidRPr="00E41C2F">
        <w:rPr>
          <w:sz w:val="26"/>
          <w:szCs w:val="26"/>
        </w:rPr>
        <w:t>,</w:t>
      </w:r>
      <w:r w:rsidRPr="00E41C2F">
        <w:rPr>
          <w:rFonts w:eastAsia="Calibri"/>
          <w:sz w:val="26"/>
          <w:szCs w:val="26"/>
        </w:rPr>
        <w:t xml:space="preserve"> Федеральный центр информационно-образовательных ресурсов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rFonts w:eastAsia="Calibri"/>
          <w:sz w:val="26"/>
          <w:szCs w:val="26"/>
        </w:rPr>
      </w:pPr>
      <w:r w:rsidRPr="00E41C2F">
        <w:rPr>
          <w:rFonts w:eastAsia="Calibri"/>
          <w:sz w:val="26"/>
          <w:szCs w:val="26"/>
        </w:rPr>
        <w:t>2.</w:t>
      </w:r>
      <w:r w:rsidRPr="00E41C2F">
        <w:rPr>
          <w:rFonts w:eastAsia="Calibri"/>
          <w:sz w:val="26"/>
          <w:szCs w:val="26"/>
          <w:lang w:val="en-US"/>
        </w:rPr>
        <w:t>znanium</w:t>
      </w:r>
      <w:r w:rsidRPr="00E41C2F">
        <w:rPr>
          <w:rFonts w:eastAsia="Calibri"/>
          <w:sz w:val="26"/>
          <w:szCs w:val="26"/>
        </w:rPr>
        <w:t>.</w:t>
      </w:r>
      <w:r w:rsidRPr="00E41C2F">
        <w:rPr>
          <w:rFonts w:eastAsia="Calibri"/>
          <w:sz w:val="26"/>
          <w:szCs w:val="26"/>
          <w:lang w:val="en-US"/>
        </w:rPr>
        <w:t>com</w:t>
      </w:r>
      <w:r w:rsidRPr="00E41C2F">
        <w:rPr>
          <w:rFonts w:eastAsia="Calibri"/>
          <w:sz w:val="26"/>
          <w:szCs w:val="26"/>
        </w:rPr>
        <w:t xml:space="preserve"> – Электронная библиотечная система.</w:t>
      </w:r>
    </w:p>
    <w:p w:rsidR="00546F35" w:rsidRPr="00E41C2F" w:rsidRDefault="00546F35" w:rsidP="00546F35">
      <w:pPr>
        <w:tabs>
          <w:tab w:val="left" w:pos="0"/>
          <w:tab w:val="left" w:pos="993"/>
        </w:tabs>
        <w:jc w:val="both"/>
        <w:rPr>
          <w:sz w:val="26"/>
          <w:szCs w:val="26"/>
        </w:rPr>
      </w:pPr>
      <w:r w:rsidRPr="00E41C2F">
        <w:rPr>
          <w:sz w:val="26"/>
          <w:szCs w:val="26"/>
        </w:rPr>
        <w:t>3.</w:t>
      </w:r>
      <w:r w:rsidRPr="00E41C2F">
        <w:rPr>
          <w:sz w:val="26"/>
          <w:szCs w:val="26"/>
          <w:lang w:val="en-US"/>
        </w:rPr>
        <w:t>www</w:t>
      </w:r>
      <w:r w:rsidRPr="00E41C2F">
        <w:rPr>
          <w:sz w:val="26"/>
          <w:szCs w:val="26"/>
        </w:rPr>
        <w:t xml:space="preserve">.  </w:t>
      </w:r>
      <w:r w:rsidRPr="00E41C2F">
        <w:rPr>
          <w:sz w:val="26"/>
          <w:szCs w:val="26"/>
          <w:lang w:val="en-US"/>
        </w:rPr>
        <w:t>school</w:t>
      </w:r>
      <w:r w:rsidRPr="00E41C2F">
        <w:rPr>
          <w:sz w:val="26"/>
          <w:szCs w:val="26"/>
        </w:rPr>
        <w:t>-</w:t>
      </w:r>
      <w:r w:rsidRPr="00E41C2F">
        <w:rPr>
          <w:sz w:val="26"/>
          <w:szCs w:val="26"/>
          <w:lang w:val="en-US"/>
        </w:rPr>
        <w:t>collection</w:t>
      </w:r>
      <w:r w:rsidRPr="00E41C2F">
        <w:rPr>
          <w:sz w:val="26"/>
          <w:szCs w:val="26"/>
        </w:rPr>
        <w:t xml:space="preserve">. </w:t>
      </w:r>
      <w:r w:rsidRPr="00E41C2F">
        <w:rPr>
          <w:sz w:val="26"/>
          <w:szCs w:val="26"/>
          <w:lang w:val="en-US"/>
        </w:rPr>
        <w:t>edu</w:t>
      </w:r>
      <w:r w:rsidRPr="00E41C2F">
        <w:rPr>
          <w:sz w:val="26"/>
          <w:szCs w:val="26"/>
        </w:rPr>
        <w:t xml:space="preserve">. </w:t>
      </w:r>
      <w:r w:rsidRPr="00E41C2F">
        <w:rPr>
          <w:sz w:val="26"/>
          <w:szCs w:val="26"/>
          <w:lang w:val="en-US"/>
        </w:rPr>
        <w:t>ru</w:t>
      </w:r>
      <w:r w:rsidRPr="00E41C2F">
        <w:rPr>
          <w:sz w:val="26"/>
          <w:szCs w:val="26"/>
        </w:rPr>
        <w:t xml:space="preserve"> (сайт «Единая коллекция цифровых образовательных ресурсов</w:t>
      </w:r>
    </w:p>
    <w:p w:rsidR="00EC24C2" w:rsidRPr="00546F35" w:rsidRDefault="00EC24C2" w:rsidP="008B351B">
      <w:pPr>
        <w:tabs>
          <w:tab w:val="left" w:pos="-993"/>
        </w:tabs>
        <w:ind w:firstLine="709"/>
        <w:jc w:val="both"/>
        <w:rPr>
          <w:b/>
          <w:sz w:val="26"/>
          <w:szCs w:val="26"/>
        </w:rPr>
      </w:pPr>
      <w:r w:rsidRPr="00546F35">
        <w:rPr>
          <w:b/>
          <w:bCs/>
          <w:sz w:val="26"/>
          <w:szCs w:val="26"/>
        </w:rPr>
        <w:t>Сервисы и инструменты:</w:t>
      </w:r>
    </w:p>
    <w:p w:rsidR="00EC24C2" w:rsidRPr="008B351B" w:rsidRDefault="00EC24C2" w:rsidP="00546F35">
      <w:pPr>
        <w:tabs>
          <w:tab w:val="left" w:pos="-993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1. Skype (режим доступа: https://www.skype.com/) </w:t>
      </w:r>
    </w:p>
    <w:p w:rsidR="00EC24C2" w:rsidRPr="008B351B" w:rsidRDefault="00EC24C2" w:rsidP="00546F35">
      <w:pPr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2. Zoom (режим доступа: </w:t>
      </w:r>
      <w:hyperlink r:id="rId13" w:history="1">
        <w:r w:rsidRPr="008B351B">
          <w:rPr>
            <w:rStyle w:val="ae"/>
            <w:sz w:val="26"/>
            <w:szCs w:val="26"/>
          </w:rPr>
          <w:t>https://zoom.us/</w:t>
        </w:r>
      </w:hyperlink>
      <w:r w:rsidRPr="008B351B">
        <w:rPr>
          <w:sz w:val="26"/>
          <w:szCs w:val="26"/>
        </w:rPr>
        <w:t>)</w:t>
      </w:r>
    </w:p>
    <w:p w:rsidR="00EC24C2" w:rsidRPr="008B351B" w:rsidRDefault="00EC24C2" w:rsidP="00546F35">
      <w:pPr>
        <w:tabs>
          <w:tab w:val="left" w:pos="-993"/>
        </w:tabs>
        <w:jc w:val="both"/>
        <w:rPr>
          <w:sz w:val="26"/>
          <w:szCs w:val="26"/>
        </w:rPr>
      </w:pPr>
      <w:r w:rsidRPr="008B351B">
        <w:rPr>
          <w:sz w:val="26"/>
          <w:szCs w:val="26"/>
        </w:rPr>
        <w:t xml:space="preserve">3. </w:t>
      </w:r>
      <w:hyperlink r:id="rId14" w:history="1">
        <w:r w:rsidRPr="008B351B">
          <w:rPr>
            <w:rStyle w:val="ae"/>
            <w:sz w:val="26"/>
            <w:szCs w:val="26"/>
          </w:rPr>
          <w:t>https://disk.yandex.ru/</w:t>
        </w:r>
      </w:hyperlink>
    </w:p>
    <w:p w:rsidR="00EC24C2" w:rsidRPr="008B351B" w:rsidRDefault="00EC24C2" w:rsidP="008B351B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505598" w:rsidRDefault="00505598" w:rsidP="008B35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  <w:sectPr w:rsidR="00505598" w:rsidSect="008B351B"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B341F4" w:rsidRPr="008B351B" w:rsidRDefault="00B341F4" w:rsidP="00546F35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8B351B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7C6122" w:rsidRPr="007C6122" w:rsidRDefault="007C6122" w:rsidP="007C6122">
      <w:pPr>
        <w:ind w:firstLine="644"/>
        <w:jc w:val="both"/>
        <w:rPr>
          <w:color w:val="000000" w:themeColor="text1"/>
          <w:sz w:val="26"/>
          <w:szCs w:val="26"/>
        </w:rPr>
      </w:pPr>
      <w:r w:rsidRPr="007C6122">
        <w:rPr>
          <w:b/>
          <w:bCs/>
          <w:color w:val="000000" w:themeColor="text1"/>
          <w:sz w:val="26"/>
          <w:szCs w:val="26"/>
        </w:rPr>
        <w:t>Контроль и оценка</w:t>
      </w:r>
      <w:r w:rsidRPr="007C6122">
        <w:rPr>
          <w:color w:val="000000" w:themeColor="text1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7C6122" w:rsidRPr="007C6122" w:rsidRDefault="007C6122" w:rsidP="007C6122">
      <w:pPr>
        <w:pStyle w:val="aa"/>
        <w:ind w:left="1004"/>
        <w:jc w:val="both"/>
        <w:rPr>
          <w:color w:val="000000" w:themeColor="text1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260"/>
      </w:tblGrid>
      <w:tr w:rsidR="004D070C" w:rsidRPr="008B351B" w:rsidTr="00A17A1B">
        <w:trPr>
          <w:trHeight w:val="62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70C" w:rsidRPr="008B351B" w:rsidRDefault="004D070C" w:rsidP="00546F35">
            <w:pPr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D070C" w:rsidRPr="008B351B" w:rsidTr="00A17A1B">
        <w:trPr>
          <w:trHeight w:val="13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Умения:</w:t>
            </w:r>
          </w:p>
          <w:p w:rsidR="004D070C" w:rsidRPr="008B351B" w:rsidRDefault="004D070C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Пользоваться прикладным программным обеспечением в сфере профессиональной деятельно</w:t>
            </w:r>
            <w:r w:rsidRPr="00D546B3">
              <w:rPr>
                <w:sz w:val="26"/>
                <w:szCs w:val="26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Осуществлять, поиск информации на компьютерных носителях, в локальных и глобальных информационных сетях;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Использовать программное обеспечение в профессиональной деятельности;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Применять компьютерные и телекоммуникационные средства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4D070C" w:rsidRPr="008B351B" w:rsidTr="00A17A1B">
        <w:trPr>
          <w:trHeight w:val="9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D546B3" w:rsidRDefault="004D070C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6B3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4D070C" w:rsidRPr="00D546B3" w:rsidRDefault="00EB76E3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46B3">
              <w:rPr>
                <w:rFonts w:ascii="Times New Roman" w:hAnsi="Times New Roman" w:cs="Times New Roman"/>
                <w:sz w:val="26"/>
                <w:szCs w:val="26"/>
              </w:rPr>
              <w:t>Состав, функции и возможности использования информационных интеллектом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70C" w:rsidRPr="00D546B3" w:rsidRDefault="004D070C" w:rsidP="00546F35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6B3">
              <w:rPr>
                <w:rFonts w:ascii="Times New Roman" w:hAnsi="Times New Roman" w:cs="Times New Roman"/>
                <w:sz w:val="26"/>
                <w:szCs w:val="26"/>
              </w:rPr>
              <w:t>Основные правила и методы работы с пакетами прикладных программ;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pStyle w:val="2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Состав, функции и возможности использо</w:t>
            </w:r>
            <w:r w:rsidRPr="00D546B3">
              <w:rPr>
                <w:sz w:val="26"/>
                <w:szCs w:val="26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</w:t>
            </w:r>
          </w:p>
        </w:tc>
      </w:tr>
      <w:tr w:rsidR="00EB76E3" w:rsidRPr="008B351B" w:rsidTr="00A17A1B">
        <w:trPr>
          <w:trHeight w:val="43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pStyle w:val="20"/>
              <w:shd w:val="clear" w:color="auto" w:fill="auto"/>
              <w:spacing w:before="0" w:line="240" w:lineRule="auto"/>
              <w:rPr>
                <w:b/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Техно</w:t>
            </w:r>
            <w:r w:rsidRPr="00D546B3">
              <w:rPr>
                <w:sz w:val="26"/>
                <w:szCs w:val="26"/>
              </w:rPr>
              <w:softHyphen/>
              <w:t>логию поиска информации; технологию освоения па</w:t>
            </w:r>
            <w:r w:rsidRPr="00D546B3">
              <w:rPr>
                <w:sz w:val="26"/>
                <w:szCs w:val="26"/>
              </w:rPr>
              <w:softHyphen/>
              <w:t>кетов прикладных программ;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6E3" w:rsidRPr="00D546B3" w:rsidRDefault="00EB76E3" w:rsidP="00546F35">
            <w:pPr>
              <w:jc w:val="both"/>
              <w:rPr>
                <w:sz w:val="26"/>
                <w:szCs w:val="26"/>
              </w:rPr>
            </w:pPr>
            <w:r w:rsidRPr="00D546B3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3"/>
        <w:gridCol w:w="5607"/>
      </w:tblGrid>
      <w:tr w:rsidR="004D070C" w:rsidRPr="008B351B" w:rsidTr="00A17A1B">
        <w:tc>
          <w:tcPr>
            <w:tcW w:w="2174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Результаты</w:t>
            </w:r>
          </w:p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8B351B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4D070C" w:rsidRPr="008B351B" w:rsidRDefault="004D070C" w:rsidP="00546F35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8B351B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65920" w:rsidRPr="008B351B" w:rsidTr="00A17A1B">
        <w:trPr>
          <w:trHeight w:val="835"/>
        </w:trPr>
        <w:tc>
          <w:tcPr>
            <w:tcW w:w="2174" w:type="pct"/>
          </w:tcPr>
          <w:p w:rsidR="00365920" w:rsidRPr="00CB4308" w:rsidRDefault="00365920" w:rsidP="00365920">
            <w:pPr>
              <w:spacing w:line="276" w:lineRule="auto"/>
              <w:jc w:val="both"/>
              <w:outlineLvl w:val="0"/>
              <w:rPr>
                <w:bCs/>
                <w:iCs/>
                <w:sz w:val="26"/>
                <w:szCs w:val="26"/>
              </w:rPr>
            </w:pPr>
            <w:r w:rsidRPr="000858D7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2826" w:type="pct"/>
          </w:tcPr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 xml:space="preserve">- оценка результативности работы </w:t>
            </w:r>
            <w:r w:rsidRPr="008B351B">
              <w:rPr>
                <w:sz w:val="26"/>
                <w:szCs w:val="26"/>
              </w:rPr>
              <w:lastRenderedPageBreak/>
              <w:t>обучающегося при выполнении самостоятельных работ.</w:t>
            </w:r>
          </w:p>
        </w:tc>
      </w:tr>
      <w:tr w:rsidR="00365920" w:rsidRPr="008B351B" w:rsidTr="00A17A1B">
        <w:trPr>
          <w:trHeight w:val="835"/>
        </w:trPr>
        <w:tc>
          <w:tcPr>
            <w:tcW w:w="2174" w:type="pct"/>
          </w:tcPr>
          <w:p w:rsidR="00365920" w:rsidRPr="00CB4308" w:rsidRDefault="00365920" w:rsidP="00365920">
            <w:pPr>
              <w:spacing w:line="276" w:lineRule="auto"/>
              <w:jc w:val="both"/>
              <w:outlineLvl w:val="0"/>
              <w:rPr>
                <w:rFonts w:eastAsia="Calibri"/>
                <w:sz w:val="26"/>
                <w:szCs w:val="26"/>
              </w:rPr>
            </w:pPr>
            <w:r w:rsidRPr="000858D7"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826" w:type="pct"/>
          </w:tcPr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65920" w:rsidRPr="008B351B" w:rsidTr="00A17A1B">
        <w:trPr>
          <w:trHeight w:val="835"/>
        </w:trPr>
        <w:tc>
          <w:tcPr>
            <w:tcW w:w="2174" w:type="pct"/>
          </w:tcPr>
          <w:p w:rsidR="00365920" w:rsidRPr="00CB4308" w:rsidRDefault="00365920" w:rsidP="00365920">
            <w:pPr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0858D7">
              <w:t>ОК 04. Эффективно взаимодействовать и работать в коллективе и команде;</w:t>
            </w:r>
          </w:p>
        </w:tc>
        <w:tc>
          <w:tcPr>
            <w:tcW w:w="2826" w:type="pct"/>
          </w:tcPr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B351B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65920" w:rsidRPr="008B351B" w:rsidTr="007C6122">
        <w:trPr>
          <w:trHeight w:val="1437"/>
        </w:trPr>
        <w:tc>
          <w:tcPr>
            <w:tcW w:w="2174" w:type="pct"/>
          </w:tcPr>
          <w:p w:rsidR="00365920" w:rsidRPr="00CB4308" w:rsidRDefault="00365920" w:rsidP="00365920">
            <w:pPr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0858D7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826" w:type="pct"/>
          </w:tcPr>
          <w:p w:rsidR="00365920" w:rsidRPr="00365920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365920">
              <w:rPr>
                <w:sz w:val="26"/>
                <w:szCs w:val="26"/>
              </w:rPr>
              <w:t xml:space="preserve">Текущий контроль в форме: защиты лабораторных и практических работ, контрольных работ  </w:t>
            </w:r>
          </w:p>
          <w:p w:rsidR="00365920" w:rsidRPr="00365920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365920">
              <w:rPr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365920" w:rsidRPr="00365920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365920">
              <w:rPr>
                <w:sz w:val="26"/>
                <w:szCs w:val="26"/>
              </w:rPr>
              <w:t>- Кружковая работа;</w:t>
            </w:r>
          </w:p>
          <w:p w:rsidR="00365920" w:rsidRPr="008B351B" w:rsidRDefault="00365920" w:rsidP="00365920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365920">
              <w:rPr>
                <w:sz w:val="26"/>
                <w:szCs w:val="26"/>
              </w:rPr>
              <w:t>- Внешняя активность учащегося</w:t>
            </w:r>
          </w:p>
        </w:tc>
      </w:tr>
    </w:tbl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tbl>
      <w:tblPr>
        <w:tblStyle w:val="ad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365920" w:rsidRPr="00546F35" w:rsidTr="00CD4F91">
        <w:tc>
          <w:tcPr>
            <w:tcW w:w="10031" w:type="dxa"/>
            <w:gridSpan w:val="2"/>
          </w:tcPr>
          <w:p w:rsidR="00365920" w:rsidRPr="00365920" w:rsidRDefault="00365920" w:rsidP="0036592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Профессиональные компетенции</w:t>
            </w:r>
          </w:p>
        </w:tc>
      </w:tr>
      <w:tr w:rsidR="007C6122" w:rsidRPr="00546F35" w:rsidTr="00D3295A">
        <w:tc>
          <w:tcPr>
            <w:tcW w:w="6204" w:type="dxa"/>
          </w:tcPr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1.1. Выбирать методы, способы и приемы сборки и сварки конструкций с учетом условий производства.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1.2. Выполнять техническую подготовку производства сварных конструкций.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2.1. Выполнять проектирование технологических процессов производства сварных конструкций с заданными свойствами.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2.2. Выбирать вид и параметры режимов обработки материала с учетом применяемой технологии.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2.4. Оформлять конструкторскую, технологическую и техническую документацию в соответствии с нормативными документами.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3.1. Определять причины, приводящие к образованию дефектов в сварных соединениях.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3.2. Осуществлять контроль качества сварных соединений на соответствие требованиям технологической документации.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3.3. Разрабатывать меры по предупреждению и устранению дефектов сварных соединений и изделий.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4.1. Осуществлять текущее и перспективное планирование производственных работ.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4.3. Разрабатывать предложения по повышению эффективности производства.</w:t>
            </w:r>
          </w:p>
          <w:p w:rsidR="00365920" w:rsidRPr="00365920" w:rsidRDefault="00365920" w:rsidP="0036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4.4. Организовывать ремонт и техническое обслуживание сварочного оборудования.</w:t>
            </w:r>
          </w:p>
          <w:p w:rsidR="007C6122" w:rsidRPr="007C6122" w:rsidRDefault="00365920" w:rsidP="0036592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5920">
              <w:rPr>
                <w:rFonts w:ascii="Times New Roman" w:hAnsi="Times New Roman" w:cs="Times New Roman"/>
                <w:sz w:val="26"/>
                <w:szCs w:val="26"/>
              </w:rPr>
              <w:t>ПК 4.5. Обеспечивать безопасные условия труда и профилактику травматизма на сборочно-сварочном участке.</w:t>
            </w:r>
          </w:p>
        </w:tc>
        <w:tc>
          <w:tcPr>
            <w:tcW w:w="3827" w:type="dxa"/>
            <w:vAlign w:val="center"/>
          </w:tcPr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7C6122" w:rsidRPr="001B5B01" w:rsidRDefault="007C6122" w:rsidP="00D3295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оформление рефератов. </w:t>
            </w: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решение практических задач в составе рабочей группы;</w:t>
            </w: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C6122" w:rsidRPr="001B5B01" w:rsidRDefault="007C6122" w:rsidP="007C612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разработка мультимедийной презентации в составе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творческой группы;</w:t>
            </w:r>
          </w:p>
        </w:tc>
      </w:tr>
    </w:tbl>
    <w:p w:rsidR="007C6122" w:rsidRDefault="007C6122" w:rsidP="008B351B">
      <w:pPr>
        <w:widowControl w:val="0"/>
        <w:tabs>
          <w:tab w:val="left" w:pos="6045"/>
        </w:tabs>
        <w:suppressAutoHyphens/>
        <w:ind w:firstLine="709"/>
        <w:jc w:val="both"/>
        <w:rPr>
          <w:b/>
          <w:i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68"/>
        <w:gridCol w:w="4963"/>
      </w:tblGrid>
      <w:tr w:rsidR="007C6122" w:rsidRPr="007C6122" w:rsidTr="000A7E36">
        <w:tc>
          <w:tcPr>
            <w:tcW w:w="5068" w:type="dxa"/>
          </w:tcPr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ЛР 10</w:t>
            </w: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963" w:type="dxa"/>
          </w:tcPr>
          <w:p w:rsidR="007C6122" w:rsidRPr="007C6122" w:rsidRDefault="007C6122" w:rsidP="00D32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7C6122" w:rsidRPr="007C6122" w:rsidRDefault="007C6122" w:rsidP="00D329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7C6122" w:rsidRPr="007C6122" w:rsidTr="000A7E36">
        <w:tc>
          <w:tcPr>
            <w:tcW w:w="5068" w:type="dxa"/>
          </w:tcPr>
          <w:p w:rsidR="007C6122" w:rsidRPr="007C6122" w:rsidRDefault="007C6122" w:rsidP="00D329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ЛР 15 </w:t>
            </w:r>
            <w:r w:rsidRPr="007C6122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63" w:type="dxa"/>
          </w:tcPr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7C6122" w:rsidRPr="007C6122" w:rsidRDefault="007C6122" w:rsidP="00D3295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C6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7C6122" w:rsidRPr="007C6122" w:rsidRDefault="007C6122" w:rsidP="00D3295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41F4" w:rsidRPr="008B351B" w:rsidRDefault="00B341F4" w:rsidP="008B351B">
      <w:pPr>
        <w:widowControl w:val="0"/>
        <w:tabs>
          <w:tab w:val="left" w:pos="6045"/>
        </w:tabs>
        <w:suppressAutoHyphens/>
        <w:ind w:firstLine="709"/>
        <w:jc w:val="both"/>
        <w:rPr>
          <w:b/>
          <w:i/>
          <w:sz w:val="26"/>
          <w:szCs w:val="26"/>
        </w:rPr>
      </w:pPr>
      <w:r w:rsidRPr="008B351B">
        <w:rPr>
          <w:b/>
          <w:i/>
          <w:sz w:val="26"/>
          <w:szCs w:val="26"/>
        </w:rPr>
        <w:tab/>
      </w:r>
    </w:p>
    <w:p w:rsidR="00B341F4" w:rsidRPr="008B351B" w:rsidRDefault="00B341F4" w:rsidP="008B351B">
      <w:pPr>
        <w:ind w:firstLine="709"/>
        <w:jc w:val="both"/>
        <w:rPr>
          <w:sz w:val="26"/>
          <w:szCs w:val="26"/>
        </w:rPr>
      </w:pPr>
    </w:p>
    <w:p w:rsidR="0017437C" w:rsidRPr="008B351B" w:rsidRDefault="0017437C" w:rsidP="008B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sectPr w:rsidR="0017437C" w:rsidRPr="008B351B" w:rsidSect="00505598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4C" w:rsidRDefault="0079094C">
      <w:r>
        <w:separator/>
      </w:r>
    </w:p>
  </w:endnote>
  <w:endnote w:type="continuationSeparator" w:id="0">
    <w:p w:rsidR="0079094C" w:rsidRDefault="0079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95A" w:rsidRDefault="00102D23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295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295A" w:rsidRDefault="00D3295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D3295A" w:rsidRDefault="00102D23">
        <w:pPr>
          <w:pStyle w:val="a3"/>
          <w:jc w:val="right"/>
        </w:pPr>
        <w:r>
          <w:rPr>
            <w:noProof/>
          </w:rPr>
          <w:fldChar w:fldCharType="begin"/>
        </w:r>
        <w:r w:rsidR="00D3295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505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295A" w:rsidRDefault="00D3295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4C" w:rsidRDefault="0079094C">
      <w:r>
        <w:separator/>
      </w:r>
    </w:p>
  </w:footnote>
  <w:footnote w:type="continuationSeparator" w:id="0">
    <w:p w:rsidR="0079094C" w:rsidRDefault="00790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C33ED1BE"/>
    <w:lvl w:ilvl="0" w:tplc="1F04302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B025E49"/>
    <w:multiLevelType w:val="hybridMultilevel"/>
    <w:tmpl w:val="5D80829A"/>
    <w:lvl w:ilvl="0" w:tplc="2F762394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ACF055D"/>
    <w:multiLevelType w:val="hybridMultilevel"/>
    <w:tmpl w:val="47C23738"/>
    <w:lvl w:ilvl="0" w:tplc="2558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04AF8"/>
    <w:multiLevelType w:val="hybridMultilevel"/>
    <w:tmpl w:val="61A4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858"/>
    <w:rsid w:val="00046B6C"/>
    <w:rsid w:val="00050075"/>
    <w:rsid w:val="00075C5C"/>
    <w:rsid w:val="000925E2"/>
    <w:rsid w:val="000A56F9"/>
    <w:rsid w:val="000A7E36"/>
    <w:rsid w:val="000B2A7E"/>
    <w:rsid w:val="000C55DD"/>
    <w:rsid w:val="000D45B8"/>
    <w:rsid w:val="000D5F67"/>
    <w:rsid w:val="000F2919"/>
    <w:rsid w:val="00102D23"/>
    <w:rsid w:val="0011307B"/>
    <w:rsid w:val="00115DB4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A462A"/>
    <w:rsid w:val="001B1F81"/>
    <w:rsid w:val="001B41F7"/>
    <w:rsid w:val="001D2E8F"/>
    <w:rsid w:val="001F4627"/>
    <w:rsid w:val="001F55AF"/>
    <w:rsid w:val="001F68F1"/>
    <w:rsid w:val="00206A59"/>
    <w:rsid w:val="002117E9"/>
    <w:rsid w:val="00211F85"/>
    <w:rsid w:val="0021375E"/>
    <w:rsid w:val="00232BE5"/>
    <w:rsid w:val="002401E9"/>
    <w:rsid w:val="002571DF"/>
    <w:rsid w:val="00257818"/>
    <w:rsid w:val="00257840"/>
    <w:rsid w:val="00262189"/>
    <w:rsid w:val="0026279E"/>
    <w:rsid w:val="0026670F"/>
    <w:rsid w:val="00271984"/>
    <w:rsid w:val="0028494A"/>
    <w:rsid w:val="002A1C49"/>
    <w:rsid w:val="002A33CD"/>
    <w:rsid w:val="002A785B"/>
    <w:rsid w:val="002C12F2"/>
    <w:rsid w:val="002C29E6"/>
    <w:rsid w:val="002D0647"/>
    <w:rsid w:val="002D5B1F"/>
    <w:rsid w:val="002E181A"/>
    <w:rsid w:val="002E182D"/>
    <w:rsid w:val="002F1E50"/>
    <w:rsid w:val="002F6529"/>
    <w:rsid w:val="00300F81"/>
    <w:rsid w:val="00307C0B"/>
    <w:rsid w:val="00310525"/>
    <w:rsid w:val="003119CE"/>
    <w:rsid w:val="00311E07"/>
    <w:rsid w:val="003174EE"/>
    <w:rsid w:val="00323DE8"/>
    <w:rsid w:val="003248A1"/>
    <w:rsid w:val="00332104"/>
    <w:rsid w:val="0035013B"/>
    <w:rsid w:val="003505F7"/>
    <w:rsid w:val="00351786"/>
    <w:rsid w:val="0036081E"/>
    <w:rsid w:val="003619CA"/>
    <w:rsid w:val="00361DDD"/>
    <w:rsid w:val="00363FAC"/>
    <w:rsid w:val="00365920"/>
    <w:rsid w:val="003962CD"/>
    <w:rsid w:val="003B253F"/>
    <w:rsid w:val="003C19C4"/>
    <w:rsid w:val="003F4361"/>
    <w:rsid w:val="004003F2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75B06"/>
    <w:rsid w:val="004B5816"/>
    <w:rsid w:val="004C50E7"/>
    <w:rsid w:val="004C6F83"/>
    <w:rsid w:val="004D070C"/>
    <w:rsid w:val="004E4C66"/>
    <w:rsid w:val="00501601"/>
    <w:rsid w:val="005040E7"/>
    <w:rsid w:val="00505598"/>
    <w:rsid w:val="00510943"/>
    <w:rsid w:val="0051560C"/>
    <w:rsid w:val="00546F35"/>
    <w:rsid w:val="00557189"/>
    <w:rsid w:val="00560329"/>
    <w:rsid w:val="00567402"/>
    <w:rsid w:val="005676B7"/>
    <w:rsid w:val="005A2383"/>
    <w:rsid w:val="005B1F7A"/>
    <w:rsid w:val="005C00B1"/>
    <w:rsid w:val="005D15C1"/>
    <w:rsid w:val="005D1B90"/>
    <w:rsid w:val="005D3AEF"/>
    <w:rsid w:val="005D4D2D"/>
    <w:rsid w:val="005D5F31"/>
    <w:rsid w:val="005E6461"/>
    <w:rsid w:val="00602882"/>
    <w:rsid w:val="00602DA8"/>
    <w:rsid w:val="00612E1F"/>
    <w:rsid w:val="00630A3A"/>
    <w:rsid w:val="00641CEA"/>
    <w:rsid w:val="006557D9"/>
    <w:rsid w:val="00656394"/>
    <w:rsid w:val="00662918"/>
    <w:rsid w:val="00666C36"/>
    <w:rsid w:val="00677856"/>
    <w:rsid w:val="00677980"/>
    <w:rsid w:val="006804BE"/>
    <w:rsid w:val="00685066"/>
    <w:rsid w:val="00686CA9"/>
    <w:rsid w:val="00693499"/>
    <w:rsid w:val="006B6ADD"/>
    <w:rsid w:val="006D4E46"/>
    <w:rsid w:val="006D654B"/>
    <w:rsid w:val="006F3FBA"/>
    <w:rsid w:val="00702662"/>
    <w:rsid w:val="00703F72"/>
    <w:rsid w:val="00720D14"/>
    <w:rsid w:val="00736A45"/>
    <w:rsid w:val="00736A83"/>
    <w:rsid w:val="00737E3A"/>
    <w:rsid w:val="007476EF"/>
    <w:rsid w:val="007527DD"/>
    <w:rsid w:val="0075567A"/>
    <w:rsid w:val="00757F34"/>
    <w:rsid w:val="0076263B"/>
    <w:rsid w:val="00764C44"/>
    <w:rsid w:val="00773216"/>
    <w:rsid w:val="00775B9C"/>
    <w:rsid w:val="0078297C"/>
    <w:rsid w:val="00787518"/>
    <w:rsid w:val="007875FE"/>
    <w:rsid w:val="0079094C"/>
    <w:rsid w:val="00793BE7"/>
    <w:rsid w:val="007952F8"/>
    <w:rsid w:val="0079685A"/>
    <w:rsid w:val="00797D83"/>
    <w:rsid w:val="007A7674"/>
    <w:rsid w:val="007B6465"/>
    <w:rsid w:val="007B7152"/>
    <w:rsid w:val="007C6122"/>
    <w:rsid w:val="007D53E1"/>
    <w:rsid w:val="007E678D"/>
    <w:rsid w:val="00834460"/>
    <w:rsid w:val="008432AD"/>
    <w:rsid w:val="00844923"/>
    <w:rsid w:val="00852B20"/>
    <w:rsid w:val="00854583"/>
    <w:rsid w:val="008547BD"/>
    <w:rsid w:val="00857882"/>
    <w:rsid w:val="008644F0"/>
    <w:rsid w:val="008645A3"/>
    <w:rsid w:val="00867D60"/>
    <w:rsid w:val="00876435"/>
    <w:rsid w:val="00882969"/>
    <w:rsid w:val="008874AC"/>
    <w:rsid w:val="00894EB0"/>
    <w:rsid w:val="008B1F77"/>
    <w:rsid w:val="008B351B"/>
    <w:rsid w:val="008B6335"/>
    <w:rsid w:val="008C4AA7"/>
    <w:rsid w:val="008C5BEA"/>
    <w:rsid w:val="008E5BE0"/>
    <w:rsid w:val="0090327D"/>
    <w:rsid w:val="00905378"/>
    <w:rsid w:val="00906177"/>
    <w:rsid w:val="00911C6E"/>
    <w:rsid w:val="009362D9"/>
    <w:rsid w:val="009501EF"/>
    <w:rsid w:val="00952C1B"/>
    <w:rsid w:val="00962D42"/>
    <w:rsid w:val="00967723"/>
    <w:rsid w:val="00983811"/>
    <w:rsid w:val="009A3DDB"/>
    <w:rsid w:val="009C0A63"/>
    <w:rsid w:val="009C250E"/>
    <w:rsid w:val="009C7F30"/>
    <w:rsid w:val="009D27E4"/>
    <w:rsid w:val="009E6C0C"/>
    <w:rsid w:val="009F43BF"/>
    <w:rsid w:val="00A04A5D"/>
    <w:rsid w:val="00A17A1B"/>
    <w:rsid w:val="00A40347"/>
    <w:rsid w:val="00A45AB0"/>
    <w:rsid w:val="00A53249"/>
    <w:rsid w:val="00A814A1"/>
    <w:rsid w:val="00A97580"/>
    <w:rsid w:val="00AA43CD"/>
    <w:rsid w:val="00AB26FA"/>
    <w:rsid w:val="00AB67CB"/>
    <w:rsid w:val="00AC2B7D"/>
    <w:rsid w:val="00AE03E3"/>
    <w:rsid w:val="00AF46D2"/>
    <w:rsid w:val="00AF7C9D"/>
    <w:rsid w:val="00B14434"/>
    <w:rsid w:val="00B15DEB"/>
    <w:rsid w:val="00B21858"/>
    <w:rsid w:val="00B27DB4"/>
    <w:rsid w:val="00B321FE"/>
    <w:rsid w:val="00B341F4"/>
    <w:rsid w:val="00B5451A"/>
    <w:rsid w:val="00B57034"/>
    <w:rsid w:val="00B61D13"/>
    <w:rsid w:val="00B657F0"/>
    <w:rsid w:val="00B70A7E"/>
    <w:rsid w:val="00B80884"/>
    <w:rsid w:val="00B81881"/>
    <w:rsid w:val="00B95E59"/>
    <w:rsid w:val="00B96D5B"/>
    <w:rsid w:val="00BA1274"/>
    <w:rsid w:val="00BA55EE"/>
    <w:rsid w:val="00BA6FD1"/>
    <w:rsid w:val="00BB4343"/>
    <w:rsid w:val="00BC53E7"/>
    <w:rsid w:val="00BE2FE3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47955"/>
    <w:rsid w:val="00C51533"/>
    <w:rsid w:val="00C540F8"/>
    <w:rsid w:val="00C61CEC"/>
    <w:rsid w:val="00C668AE"/>
    <w:rsid w:val="00CA7C5D"/>
    <w:rsid w:val="00CD1F0E"/>
    <w:rsid w:val="00CE119C"/>
    <w:rsid w:val="00CE78A6"/>
    <w:rsid w:val="00CF708A"/>
    <w:rsid w:val="00D1674B"/>
    <w:rsid w:val="00D17131"/>
    <w:rsid w:val="00D173C1"/>
    <w:rsid w:val="00D1769F"/>
    <w:rsid w:val="00D20D20"/>
    <w:rsid w:val="00D30EBC"/>
    <w:rsid w:val="00D3295A"/>
    <w:rsid w:val="00D33626"/>
    <w:rsid w:val="00D3578C"/>
    <w:rsid w:val="00D36E9E"/>
    <w:rsid w:val="00D41975"/>
    <w:rsid w:val="00D546B3"/>
    <w:rsid w:val="00D73F02"/>
    <w:rsid w:val="00D83FEF"/>
    <w:rsid w:val="00D9750B"/>
    <w:rsid w:val="00DA0F5D"/>
    <w:rsid w:val="00DD1940"/>
    <w:rsid w:val="00DE36E3"/>
    <w:rsid w:val="00DE735B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B76E3"/>
    <w:rsid w:val="00EC24C2"/>
    <w:rsid w:val="00ED1CE6"/>
    <w:rsid w:val="00EF1374"/>
    <w:rsid w:val="00EF3E8C"/>
    <w:rsid w:val="00F01C46"/>
    <w:rsid w:val="00F21131"/>
    <w:rsid w:val="00F22ABE"/>
    <w:rsid w:val="00F244DB"/>
    <w:rsid w:val="00F24F49"/>
    <w:rsid w:val="00F43880"/>
    <w:rsid w:val="00F439C5"/>
    <w:rsid w:val="00F579D2"/>
    <w:rsid w:val="00F64D1C"/>
    <w:rsid w:val="00F71934"/>
    <w:rsid w:val="00F77036"/>
    <w:rsid w:val="00F869FA"/>
    <w:rsid w:val="00F87119"/>
    <w:rsid w:val="00FA19B1"/>
    <w:rsid w:val="00FA28CF"/>
    <w:rsid w:val="00FB3B30"/>
    <w:rsid w:val="00FB687D"/>
    <w:rsid w:val="00FC4CF5"/>
    <w:rsid w:val="00FD2857"/>
    <w:rsid w:val="00FE0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  <w15:docId w15:val="{4EC0B8EF-9563-4846-A592-A2D9A20B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styleId="af">
    <w:name w:val="Normal (Web)"/>
    <w:basedOn w:val="a"/>
    <w:uiPriority w:val="99"/>
    <w:unhideWhenUsed/>
    <w:qFormat/>
    <w:rsid w:val="008645A3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1D2E8F"/>
    <w:pPr>
      <w:spacing w:after="120"/>
    </w:pPr>
  </w:style>
  <w:style w:type="character" w:customStyle="1" w:styleId="af1">
    <w:name w:val="Основной текст Знак"/>
    <w:basedOn w:val="a0"/>
    <w:link w:val="af0"/>
    <w:rsid w:val="001D2E8F"/>
    <w:rPr>
      <w:sz w:val="24"/>
      <w:szCs w:val="24"/>
    </w:rPr>
  </w:style>
  <w:style w:type="paragraph" w:customStyle="1" w:styleId="110">
    <w:name w:val="1Стиль1"/>
    <w:basedOn w:val="a"/>
    <w:rsid w:val="001D2E8F"/>
    <w:pPr>
      <w:ind w:firstLine="709"/>
      <w:jc w:val="both"/>
    </w:pPr>
    <w:rPr>
      <w:rFonts w:ascii="Arial" w:hAnsi="Arial"/>
      <w:szCs w:val="20"/>
    </w:rPr>
  </w:style>
  <w:style w:type="paragraph" w:styleId="af2">
    <w:name w:val="Block Text"/>
    <w:basedOn w:val="a"/>
    <w:rsid w:val="001D2E8F"/>
    <w:pPr>
      <w:widowControl w:val="0"/>
      <w:shd w:val="clear" w:color="auto" w:fill="FFFFFF"/>
      <w:autoSpaceDE w:val="0"/>
      <w:autoSpaceDN w:val="0"/>
      <w:adjustRightInd w:val="0"/>
      <w:ind w:left="14" w:right="15" w:firstLine="720"/>
      <w:jc w:val="both"/>
    </w:pPr>
    <w:rPr>
      <w:rFonts w:cs="Courier New"/>
      <w:color w:val="000000"/>
      <w:sz w:val="28"/>
      <w:szCs w:val="34"/>
    </w:rPr>
  </w:style>
  <w:style w:type="character" w:customStyle="1" w:styleId="2">
    <w:name w:val="Основной текст (2)_"/>
    <w:basedOn w:val="a0"/>
    <w:link w:val="20"/>
    <w:rsid w:val="006804B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4BE"/>
    <w:pPr>
      <w:widowControl w:val="0"/>
      <w:shd w:val="clear" w:color="auto" w:fill="FFFFFF"/>
      <w:spacing w:before="240" w:line="413" w:lineRule="exact"/>
      <w:jc w:val="both"/>
    </w:pPr>
    <w:rPr>
      <w:sz w:val="20"/>
      <w:szCs w:val="20"/>
    </w:rPr>
  </w:style>
  <w:style w:type="character" w:customStyle="1" w:styleId="210pt">
    <w:name w:val="Основной текст (2) + 10 pt"/>
    <w:basedOn w:val="a0"/>
    <w:rsid w:val="008B35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8B351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51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8B351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-">
    <w:name w:val="Интернет-ссылка"/>
    <w:uiPriority w:val="99"/>
    <w:rsid w:val="008B35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3889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30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A914E-C941-4D2D-9D04-4A077A84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Юлия</cp:lastModifiedBy>
  <cp:revision>25</cp:revision>
  <cp:lastPrinted>2021-11-15T05:13:00Z</cp:lastPrinted>
  <dcterms:created xsi:type="dcterms:W3CDTF">2022-03-16T13:58:00Z</dcterms:created>
  <dcterms:modified xsi:type="dcterms:W3CDTF">2024-06-24T13:16:00Z</dcterms:modified>
</cp:coreProperties>
</file>